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34944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34944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2A143A" w:rsidRPr="00803D3E" w:rsidRDefault="002A143A" w:rsidP="002A143A">
      <w:pPr>
        <w:rPr>
          <w:sz w:val="24"/>
        </w:rPr>
      </w:pPr>
      <w:r>
        <w:rPr>
          <w:sz w:val="24"/>
        </w:rPr>
        <w:t xml:space="preserve">                                                       от 10/06/2026 № 1728</w:t>
      </w:r>
    </w:p>
    <w:p w:rsidR="0058259A" w:rsidRPr="00126F16" w:rsidRDefault="0058259A" w:rsidP="0058259A">
      <w:pPr>
        <w:rPr>
          <w:sz w:val="24"/>
        </w:rPr>
      </w:pPr>
    </w:p>
    <w:p w:rsidR="0058259A" w:rsidRPr="00126F16" w:rsidRDefault="0058259A" w:rsidP="0058259A">
      <w:pPr>
        <w:pStyle w:val="1"/>
        <w:ind w:right="396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6F16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Сосновоборского городского округа от 01.08.2024 №1855 «Об утверждении муниципальной программы «Молодежная политика Сосновоборского городского округа на 2025-2029 годы»</w:t>
      </w:r>
    </w:p>
    <w:p w:rsidR="0058259A" w:rsidRPr="00126F16" w:rsidRDefault="0058259A" w:rsidP="0058259A">
      <w:pPr>
        <w:pStyle w:val="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8259A" w:rsidRPr="00126F16" w:rsidRDefault="0058259A" w:rsidP="0058259A">
      <w:pPr>
        <w:tabs>
          <w:tab w:val="left" w:pos="1134"/>
        </w:tabs>
        <w:jc w:val="both"/>
        <w:rPr>
          <w:b/>
          <w:bCs/>
          <w:sz w:val="24"/>
          <w:szCs w:val="24"/>
        </w:rPr>
      </w:pPr>
    </w:p>
    <w:p w:rsidR="0058259A" w:rsidRPr="00126F16" w:rsidRDefault="0058259A" w:rsidP="0058259A">
      <w:pPr>
        <w:tabs>
          <w:tab w:val="left" w:pos="1134"/>
        </w:tabs>
        <w:jc w:val="both"/>
        <w:rPr>
          <w:b/>
          <w:bCs/>
          <w:sz w:val="24"/>
          <w:szCs w:val="24"/>
        </w:rPr>
      </w:pPr>
    </w:p>
    <w:p w:rsidR="0058259A" w:rsidRPr="00126F16" w:rsidRDefault="0058259A" w:rsidP="0058259A">
      <w:pPr>
        <w:ind w:firstLine="709"/>
        <w:jc w:val="both"/>
        <w:rPr>
          <w:sz w:val="24"/>
          <w:szCs w:val="24"/>
        </w:rPr>
      </w:pPr>
      <w:r w:rsidRPr="00126F16">
        <w:rPr>
          <w:sz w:val="24"/>
          <w:szCs w:val="24"/>
        </w:rPr>
        <w:t>В соответствии со статьей 179 Бюджетного кодекса Российской Федерации, с решением совета депутатов Сосновоборского городского округа от  26.03.2026 № 38 «О внесении изменений в решение совета депутатов от 09.12.2025 №118 «О бюджете Сосновоборского городского округа на 2026 год и на плановый период 2027 и 2028 годов»</w:t>
      </w:r>
      <w:r w:rsidRPr="00126F16">
        <w:rPr>
          <w:color w:val="000000"/>
          <w:sz w:val="24"/>
          <w:szCs w:val="24"/>
        </w:rPr>
        <w:t xml:space="preserve">, </w:t>
      </w:r>
      <w:r w:rsidRPr="00126F16">
        <w:rPr>
          <w:sz w:val="24"/>
          <w:szCs w:val="24"/>
        </w:rPr>
        <w:t xml:space="preserve">Порядком разработки, реализации и оценки эффективности муниципальных программ Сосновоборского городского округа, утвержденным постановлением администрации Сосновоборского городского округа от 20.02.2023 № 453 (с изменениями), администрация Сосновоборского городского округа  </w:t>
      </w:r>
      <w:proofErr w:type="gramStart"/>
      <w:r w:rsidRPr="00126F16">
        <w:rPr>
          <w:b/>
          <w:bCs/>
          <w:sz w:val="24"/>
          <w:szCs w:val="24"/>
        </w:rPr>
        <w:t>п</w:t>
      </w:r>
      <w:proofErr w:type="gramEnd"/>
      <w:r w:rsidRPr="00126F16">
        <w:rPr>
          <w:b/>
          <w:bCs/>
          <w:sz w:val="24"/>
          <w:szCs w:val="24"/>
        </w:rPr>
        <w:t xml:space="preserve"> о с т а н о в л я е </w:t>
      </w:r>
      <w:proofErr w:type="gramStart"/>
      <w:r w:rsidRPr="00126F16">
        <w:rPr>
          <w:b/>
          <w:bCs/>
          <w:sz w:val="24"/>
          <w:szCs w:val="24"/>
        </w:rPr>
        <w:t>т</w:t>
      </w:r>
      <w:proofErr w:type="gramEnd"/>
      <w:r w:rsidRPr="00126F16">
        <w:rPr>
          <w:b/>
          <w:bCs/>
          <w:sz w:val="24"/>
          <w:szCs w:val="24"/>
        </w:rPr>
        <w:t>:</w:t>
      </w:r>
    </w:p>
    <w:p w:rsidR="0058259A" w:rsidRPr="00126F16" w:rsidRDefault="0058259A" w:rsidP="0058259A">
      <w:pPr>
        <w:tabs>
          <w:tab w:val="left" w:pos="1134"/>
        </w:tabs>
        <w:ind w:firstLine="709"/>
        <w:jc w:val="both"/>
        <w:rPr>
          <w:b/>
          <w:bCs/>
          <w:sz w:val="24"/>
          <w:szCs w:val="24"/>
        </w:rPr>
      </w:pPr>
    </w:p>
    <w:p w:rsidR="0058259A" w:rsidRPr="00126F16" w:rsidRDefault="0058259A" w:rsidP="0058259A">
      <w:pPr>
        <w:pStyle w:val="1"/>
        <w:tabs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F16">
        <w:rPr>
          <w:rFonts w:ascii="Times New Roman" w:hAnsi="Times New Roman" w:cs="Times New Roman"/>
          <w:sz w:val="24"/>
          <w:szCs w:val="24"/>
        </w:rPr>
        <w:t>1. Утвердить изменения, которые вносятся в постановление администрации Сосновоборского городского округа от 01.08.2024 № 1855 «Об утверждении муниципальной программы «Молодежная политика Сосновоборского городского округа на 2025-2029 годы».</w:t>
      </w:r>
    </w:p>
    <w:p w:rsidR="0058259A" w:rsidRPr="00126F16" w:rsidRDefault="0058259A" w:rsidP="0058259A">
      <w:pPr>
        <w:pStyle w:val="aa"/>
        <w:tabs>
          <w:tab w:val="num" w:pos="851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6F16">
        <w:rPr>
          <w:rFonts w:ascii="Times New Roman" w:hAnsi="Times New Roman"/>
          <w:sz w:val="24"/>
          <w:szCs w:val="24"/>
        </w:rPr>
        <w:t xml:space="preserve">2. Общему отделу администрации обнародовать настоящее постановление на электронном сайте городской газеты «Маяк». </w:t>
      </w:r>
    </w:p>
    <w:p w:rsidR="0058259A" w:rsidRPr="00126F16" w:rsidRDefault="0058259A" w:rsidP="0058259A">
      <w:pPr>
        <w:pStyle w:val="aa"/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6F16">
        <w:rPr>
          <w:rFonts w:ascii="Times New Roman" w:hAnsi="Times New Roman"/>
          <w:sz w:val="24"/>
          <w:szCs w:val="24"/>
        </w:rPr>
        <w:t xml:space="preserve">3. Отделу по связям с общественностью (пресс-центр) администрации </w:t>
      </w:r>
      <w:proofErr w:type="gramStart"/>
      <w:r w:rsidRPr="00126F16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126F16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Сосновоборского городского округа. </w:t>
      </w:r>
    </w:p>
    <w:p w:rsidR="0058259A" w:rsidRPr="00126F16" w:rsidRDefault="0058259A" w:rsidP="0058259A">
      <w:pPr>
        <w:pStyle w:val="aa"/>
        <w:numPr>
          <w:ilvl w:val="0"/>
          <w:numId w:val="11"/>
        </w:numPr>
        <w:tabs>
          <w:tab w:val="num" w:pos="786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6F16">
        <w:rPr>
          <w:rFonts w:ascii="Times New Roman" w:hAnsi="Times New Roman"/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58259A" w:rsidRPr="00126F16" w:rsidRDefault="0058259A" w:rsidP="0058259A">
      <w:pPr>
        <w:pStyle w:val="aa"/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6F16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126F1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26F16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58259A" w:rsidRPr="00126F16" w:rsidRDefault="0058259A" w:rsidP="0058259A">
      <w:pPr>
        <w:pStyle w:val="aa"/>
        <w:spacing w:after="0" w:line="240" w:lineRule="auto"/>
        <w:ind w:left="0"/>
        <w:rPr>
          <w:rFonts w:ascii="Times New Roman" w:eastAsia="Calibri" w:hAnsi="Times New Roman"/>
          <w:sz w:val="24"/>
          <w:szCs w:val="24"/>
        </w:rPr>
      </w:pPr>
    </w:p>
    <w:p w:rsidR="0058259A" w:rsidRPr="00126F16" w:rsidRDefault="0058259A" w:rsidP="0058259A">
      <w:pPr>
        <w:tabs>
          <w:tab w:val="left" w:pos="1134"/>
        </w:tabs>
        <w:rPr>
          <w:bCs/>
          <w:sz w:val="24"/>
          <w:szCs w:val="24"/>
        </w:rPr>
      </w:pPr>
    </w:p>
    <w:p w:rsidR="0058259A" w:rsidRPr="00126F16" w:rsidRDefault="0058259A" w:rsidP="0058259A">
      <w:pPr>
        <w:tabs>
          <w:tab w:val="left" w:pos="1134"/>
        </w:tabs>
        <w:rPr>
          <w:bCs/>
          <w:sz w:val="24"/>
          <w:szCs w:val="24"/>
        </w:rPr>
      </w:pPr>
    </w:p>
    <w:p w:rsidR="0058259A" w:rsidRPr="00C86A91" w:rsidRDefault="0058259A" w:rsidP="00C86A91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58259A" w:rsidRDefault="0058259A" w:rsidP="0058259A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58259A" w:rsidRPr="00126F16" w:rsidRDefault="0058259A" w:rsidP="0058259A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58259A" w:rsidRPr="00126F16" w:rsidRDefault="0058259A" w:rsidP="0058259A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58259A" w:rsidRPr="00126F16" w:rsidRDefault="0058259A" w:rsidP="0058259A">
      <w:pPr>
        <w:pStyle w:val="1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</w:p>
    <w:p w:rsidR="0058259A" w:rsidRPr="00126F16" w:rsidRDefault="0058259A" w:rsidP="0058259A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58259A" w:rsidRPr="00126F16" w:rsidRDefault="0058259A" w:rsidP="0058259A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58259A" w:rsidRPr="00126F16" w:rsidRDefault="0058259A" w:rsidP="0058259A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58259A" w:rsidRPr="00126F16" w:rsidRDefault="0058259A" w:rsidP="0058259A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58259A" w:rsidRPr="00126F16" w:rsidRDefault="0058259A" w:rsidP="0058259A">
      <w:pPr>
        <w:pStyle w:val="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259A" w:rsidRPr="00126F16" w:rsidRDefault="0058259A" w:rsidP="0058259A">
      <w:pPr>
        <w:pStyle w:val="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8259A" w:rsidRPr="00126F16" w:rsidRDefault="0058259A" w:rsidP="0058259A">
      <w:pPr>
        <w:rPr>
          <w:bCs/>
          <w:sz w:val="24"/>
          <w:szCs w:val="24"/>
        </w:rPr>
      </w:pPr>
    </w:p>
    <w:p w:rsidR="0058259A" w:rsidRPr="00126F16" w:rsidRDefault="0058259A" w:rsidP="0058259A">
      <w:pPr>
        <w:pStyle w:val="ad"/>
        <w:spacing w:after="0"/>
        <w:ind w:left="0"/>
        <w:jc w:val="right"/>
        <w:outlineLvl w:val="0"/>
        <w:rPr>
          <w:bCs/>
          <w:sz w:val="24"/>
          <w:szCs w:val="24"/>
        </w:rPr>
      </w:pPr>
      <w:r w:rsidRPr="00126F16">
        <w:rPr>
          <w:bCs/>
          <w:sz w:val="24"/>
          <w:szCs w:val="24"/>
        </w:rPr>
        <w:t>УТВЕРЖДЕНЫ</w:t>
      </w:r>
    </w:p>
    <w:p w:rsidR="0058259A" w:rsidRPr="00126F16" w:rsidRDefault="0058259A" w:rsidP="0058259A">
      <w:pPr>
        <w:pStyle w:val="ad"/>
        <w:spacing w:after="0"/>
        <w:ind w:left="0"/>
        <w:jc w:val="right"/>
        <w:rPr>
          <w:sz w:val="24"/>
          <w:szCs w:val="24"/>
        </w:rPr>
      </w:pPr>
      <w:r w:rsidRPr="00126F16">
        <w:rPr>
          <w:b/>
          <w:bCs/>
          <w:sz w:val="24"/>
          <w:szCs w:val="24"/>
        </w:rPr>
        <w:tab/>
      </w:r>
      <w:r w:rsidRPr="00126F16">
        <w:rPr>
          <w:b/>
          <w:bCs/>
          <w:sz w:val="24"/>
          <w:szCs w:val="24"/>
        </w:rPr>
        <w:tab/>
      </w:r>
      <w:r w:rsidRPr="00126F16">
        <w:rPr>
          <w:b/>
          <w:bCs/>
          <w:sz w:val="24"/>
          <w:szCs w:val="24"/>
        </w:rPr>
        <w:tab/>
      </w:r>
      <w:r w:rsidRPr="00126F16">
        <w:rPr>
          <w:b/>
          <w:bCs/>
          <w:sz w:val="24"/>
          <w:szCs w:val="24"/>
        </w:rPr>
        <w:tab/>
      </w:r>
      <w:r w:rsidRPr="00126F16">
        <w:rPr>
          <w:b/>
          <w:bCs/>
          <w:sz w:val="24"/>
          <w:szCs w:val="24"/>
        </w:rPr>
        <w:tab/>
      </w:r>
      <w:r w:rsidRPr="00126F16">
        <w:rPr>
          <w:b/>
          <w:bCs/>
          <w:sz w:val="24"/>
          <w:szCs w:val="24"/>
        </w:rPr>
        <w:tab/>
      </w:r>
      <w:r w:rsidRPr="00126F16">
        <w:rPr>
          <w:sz w:val="24"/>
          <w:szCs w:val="24"/>
        </w:rPr>
        <w:tab/>
        <w:t>постановлением администрации</w:t>
      </w:r>
    </w:p>
    <w:p w:rsidR="0058259A" w:rsidRPr="00126F16" w:rsidRDefault="0058259A" w:rsidP="0058259A">
      <w:pPr>
        <w:pStyle w:val="ad"/>
        <w:spacing w:after="0"/>
        <w:ind w:left="0"/>
        <w:jc w:val="right"/>
        <w:rPr>
          <w:sz w:val="24"/>
          <w:szCs w:val="24"/>
        </w:rPr>
      </w:pPr>
      <w:r w:rsidRPr="00126F16">
        <w:rPr>
          <w:sz w:val="24"/>
          <w:szCs w:val="24"/>
        </w:rPr>
        <w:tab/>
      </w:r>
      <w:r w:rsidRPr="00126F16">
        <w:rPr>
          <w:sz w:val="24"/>
          <w:szCs w:val="24"/>
        </w:rPr>
        <w:tab/>
      </w:r>
      <w:r w:rsidRPr="00126F16">
        <w:rPr>
          <w:sz w:val="24"/>
          <w:szCs w:val="24"/>
        </w:rPr>
        <w:tab/>
      </w:r>
      <w:r w:rsidRPr="00126F16">
        <w:rPr>
          <w:sz w:val="24"/>
          <w:szCs w:val="24"/>
        </w:rPr>
        <w:tab/>
      </w:r>
      <w:r w:rsidRPr="00126F16">
        <w:rPr>
          <w:sz w:val="24"/>
          <w:szCs w:val="24"/>
        </w:rPr>
        <w:tab/>
      </w:r>
      <w:r w:rsidRPr="00126F16">
        <w:rPr>
          <w:sz w:val="24"/>
          <w:szCs w:val="24"/>
        </w:rPr>
        <w:tab/>
        <w:t>Сосновоборского городского круга</w:t>
      </w:r>
    </w:p>
    <w:p w:rsidR="0058259A" w:rsidRPr="00126F16" w:rsidRDefault="002A143A" w:rsidP="0058259A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</w:t>
      </w:r>
      <w:r w:rsidR="0058259A" w:rsidRPr="00126F16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>
        <w:rPr>
          <w:sz w:val="24"/>
        </w:rPr>
        <w:t>10/06/2026 № 1728</w:t>
      </w:r>
    </w:p>
    <w:p w:rsidR="0058259A" w:rsidRPr="00126F16" w:rsidRDefault="0058259A" w:rsidP="0058259A">
      <w:pPr>
        <w:jc w:val="right"/>
        <w:rPr>
          <w:bCs/>
          <w:sz w:val="24"/>
          <w:szCs w:val="24"/>
        </w:rPr>
      </w:pPr>
    </w:p>
    <w:p w:rsidR="0058259A" w:rsidRPr="00126F16" w:rsidRDefault="0058259A" w:rsidP="0058259A">
      <w:pPr>
        <w:jc w:val="right"/>
        <w:rPr>
          <w:bCs/>
          <w:sz w:val="24"/>
          <w:szCs w:val="24"/>
        </w:rPr>
      </w:pPr>
      <w:r w:rsidRPr="00126F16">
        <w:rPr>
          <w:bCs/>
          <w:sz w:val="24"/>
          <w:szCs w:val="24"/>
        </w:rPr>
        <w:t>(Приложение)</w:t>
      </w:r>
    </w:p>
    <w:p w:rsidR="0058259A" w:rsidRPr="00126F16" w:rsidRDefault="0058259A" w:rsidP="0058259A">
      <w:pPr>
        <w:jc w:val="right"/>
        <w:rPr>
          <w:bCs/>
          <w:sz w:val="24"/>
          <w:szCs w:val="24"/>
        </w:rPr>
      </w:pPr>
    </w:p>
    <w:p w:rsidR="0058259A" w:rsidRPr="00126F16" w:rsidRDefault="0058259A" w:rsidP="0058259A">
      <w:pPr>
        <w:jc w:val="center"/>
        <w:rPr>
          <w:bCs/>
          <w:sz w:val="24"/>
          <w:szCs w:val="24"/>
        </w:rPr>
      </w:pPr>
      <w:r w:rsidRPr="00126F16">
        <w:rPr>
          <w:bCs/>
          <w:sz w:val="24"/>
          <w:szCs w:val="24"/>
        </w:rPr>
        <w:t xml:space="preserve">Изменения, </w:t>
      </w:r>
    </w:p>
    <w:p w:rsidR="0058259A" w:rsidRPr="00126F16" w:rsidRDefault="0058259A" w:rsidP="0058259A">
      <w:pPr>
        <w:jc w:val="center"/>
        <w:rPr>
          <w:bCs/>
          <w:sz w:val="24"/>
          <w:szCs w:val="24"/>
        </w:rPr>
      </w:pPr>
      <w:r w:rsidRPr="00126F16">
        <w:rPr>
          <w:bCs/>
          <w:sz w:val="24"/>
          <w:szCs w:val="24"/>
        </w:rPr>
        <w:t xml:space="preserve">которые вносятся в </w:t>
      </w:r>
      <w:r w:rsidRPr="00126F16">
        <w:rPr>
          <w:sz w:val="24"/>
          <w:szCs w:val="24"/>
        </w:rPr>
        <w:t>постановление администрации Сосновоборского городского округа от 01.08.2024 № 1855 «Об утверждении муниципальной программы «Молодежная политика Сосновоборского городского округа на 2025-2029 годы»</w:t>
      </w:r>
    </w:p>
    <w:p w:rsidR="0058259A" w:rsidRPr="00126F16" w:rsidRDefault="0058259A" w:rsidP="0058259A">
      <w:pPr>
        <w:rPr>
          <w:bCs/>
          <w:sz w:val="24"/>
          <w:szCs w:val="24"/>
        </w:rPr>
      </w:pPr>
    </w:p>
    <w:p w:rsidR="0058259A" w:rsidRPr="00126F16" w:rsidRDefault="0058259A" w:rsidP="0058259A">
      <w:pPr>
        <w:rPr>
          <w:bCs/>
          <w:sz w:val="24"/>
          <w:szCs w:val="24"/>
        </w:rPr>
      </w:pPr>
    </w:p>
    <w:p w:rsidR="0058259A" w:rsidRPr="00126F16" w:rsidRDefault="0058259A" w:rsidP="0058259A">
      <w:pPr>
        <w:pStyle w:val="aa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26F16">
        <w:rPr>
          <w:rFonts w:ascii="Times New Roman" w:hAnsi="Times New Roman"/>
          <w:bCs/>
          <w:sz w:val="24"/>
          <w:szCs w:val="24"/>
        </w:rPr>
        <w:t>Приложение 1 к муниципальной программе «Молодежная политика  Сосновоборского городского округа на 2025-2029 годы» изложить в следующей редакции:</w:t>
      </w:r>
    </w:p>
    <w:p w:rsidR="0058259A" w:rsidRPr="00126F16" w:rsidRDefault="0058259A" w:rsidP="0058259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26F16">
        <w:rPr>
          <w:rFonts w:ascii="Times New Roman" w:hAnsi="Times New Roman" w:cs="Times New Roman"/>
          <w:sz w:val="24"/>
          <w:szCs w:val="24"/>
        </w:rPr>
        <w:t>«Приложение 1</w:t>
      </w:r>
    </w:p>
    <w:p w:rsidR="0058259A" w:rsidRPr="00126F16" w:rsidRDefault="0058259A" w:rsidP="0058259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26F16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58259A" w:rsidRPr="00126F16" w:rsidRDefault="0058259A" w:rsidP="0058259A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26F16">
        <w:rPr>
          <w:rFonts w:ascii="Times New Roman" w:hAnsi="Times New Roman" w:cs="Times New Roman"/>
          <w:color w:val="000000"/>
          <w:sz w:val="24"/>
          <w:szCs w:val="24"/>
        </w:rPr>
        <w:t>«Молодежная политика Сосновоборского</w:t>
      </w:r>
    </w:p>
    <w:p w:rsidR="0058259A" w:rsidRPr="00126F16" w:rsidRDefault="0058259A" w:rsidP="0058259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26F16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на 2025-2029 годы»</w:t>
      </w:r>
    </w:p>
    <w:p w:rsidR="0058259A" w:rsidRPr="00126F16" w:rsidRDefault="0058259A" w:rsidP="0058259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8259A" w:rsidRPr="00126F16" w:rsidRDefault="0058259A" w:rsidP="0058259A">
      <w:pPr>
        <w:pStyle w:val="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8259A" w:rsidRPr="00126F16" w:rsidRDefault="0058259A" w:rsidP="0058259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126F16">
        <w:rPr>
          <w:b/>
          <w:color w:val="000000"/>
          <w:sz w:val="24"/>
          <w:szCs w:val="24"/>
        </w:rPr>
        <w:t>ПАСПОРТ</w:t>
      </w:r>
    </w:p>
    <w:p w:rsidR="0058259A" w:rsidRPr="00126F16" w:rsidRDefault="0058259A" w:rsidP="0058259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126F16">
        <w:rPr>
          <w:b/>
          <w:color w:val="000000"/>
          <w:sz w:val="24"/>
          <w:szCs w:val="24"/>
        </w:rPr>
        <w:t>муниципальной программы «Молодежная политика Сосновоборского городского округа на 2025-2029 годы»</w:t>
      </w:r>
    </w:p>
    <w:p w:rsidR="0058259A" w:rsidRPr="00126F16" w:rsidRDefault="0058259A" w:rsidP="0058259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126F16">
        <w:rPr>
          <w:b/>
          <w:color w:val="000000"/>
          <w:sz w:val="24"/>
          <w:szCs w:val="24"/>
        </w:rPr>
        <w:t>__________________________________________________________________________</w:t>
      </w:r>
    </w:p>
    <w:p w:rsidR="0058259A" w:rsidRPr="00126F16" w:rsidRDefault="0058259A" w:rsidP="0058259A">
      <w:pPr>
        <w:shd w:val="clear" w:color="auto" w:fill="FFFFFF"/>
        <w:jc w:val="center"/>
        <w:rPr>
          <w:color w:val="000000"/>
          <w:sz w:val="24"/>
          <w:szCs w:val="24"/>
        </w:rPr>
      </w:pPr>
      <w:r w:rsidRPr="00126F16">
        <w:rPr>
          <w:color w:val="000000"/>
          <w:sz w:val="24"/>
          <w:szCs w:val="24"/>
        </w:rPr>
        <w:t>(наименование муниципальной программы)</w:t>
      </w:r>
    </w:p>
    <w:p w:rsidR="0058259A" w:rsidRPr="00126F16" w:rsidRDefault="0058259A" w:rsidP="0058259A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94"/>
        <w:gridCol w:w="6520"/>
      </w:tblGrid>
      <w:tr w:rsidR="0058259A" w:rsidRPr="00126F16" w:rsidTr="00403475">
        <w:trPr>
          <w:trHeight w:val="445"/>
        </w:trPr>
        <w:tc>
          <w:tcPr>
            <w:tcW w:w="3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Сроки и этапы реализации 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2025-2029 годы. Один этап</w:t>
            </w:r>
          </w:p>
        </w:tc>
      </w:tr>
      <w:tr w:rsidR="0058259A" w:rsidRPr="00126F16" w:rsidTr="00403475">
        <w:trPr>
          <w:trHeight w:val="445"/>
        </w:trPr>
        <w:tc>
          <w:tcPr>
            <w:tcW w:w="3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Отдел по молодежной политике администрации Сосновоборского городского округа</w:t>
            </w:r>
          </w:p>
        </w:tc>
      </w:tr>
      <w:tr w:rsidR="0058259A" w:rsidRPr="00126F16" w:rsidTr="00403475">
        <w:trPr>
          <w:trHeight w:val="445"/>
        </w:trPr>
        <w:tc>
          <w:tcPr>
            <w:tcW w:w="3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 xml:space="preserve">Соисполнители муниципальной  программы  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Комитет по молодёжной политике Ленинградской области.</w:t>
            </w:r>
          </w:p>
        </w:tc>
      </w:tr>
      <w:tr w:rsidR="0058259A" w:rsidRPr="00126F16" w:rsidTr="00403475">
        <w:trPr>
          <w:trHeight w:val="445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Участники муниципальной 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both"/>
              <w:rPr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- отдел по молодежной политике администрации Сосновоборского городского округа (ОМП);</w:t>
            </w:r>
          </w:p>
          <w:p w:rsidR="0058259A" w:rsidRPr="00126F16" w:rsidRDefault="0058259A" w:rsidP="00403475">
            <w:pPr>
              <w:widowControl w:val="0"/>
              <w:tabs>
                <w:tab w:val="left" w:pos="351"/>
              </w:tabs>
              <w:jc w:val="both"/>
              <w:rPr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- муниципальное автономное учреждение «Молодежный центр «Диалог» (МАУ «МЦ «Диалог»);</w:t>
            </w:r>
          </w:p>
          <w:p w:rsidR="0058259A" w:rsidRPr="00126F16" w:rsidRDefault="0058259A" w:rsidP="00403475">
            <w:pPr>
              <w:widowControl w:val="0"/>
              <w:jc w:val="both"/>
              <w:rPr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- комитет образования Сосновоборского городского округа (КО) и подведомственные ему учреждения;</w:t>
            </w:r>
          </w:p>
          <w:p w:rsidR="0058259A" w:rsidRPr="00126F16" w:rsidRDefault="0058259A" w:rsidP="00403475">
            <w:pPr>
              <w:widowControl w:val="0"/>
              <w:jc w:val="both"/>
              <w:rPr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- отдел по развитию культуры и туризма (ОРКиТ) и подведомственные ему учреждения;</w:t>
            </w:r>
          </w:p>
          <w:p w:rsidR="0058259A" w:rsidRPr="00126F16" w:rsidRDefault="0058259A" w:rsidP="00403475">
            <w:pPr>
              <w:widowControl w:val="0"/>
              <w:jc w:val="both"/>
              <w:rPr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- отдел по физической культуре и спорту (ОФКиС) и подведомственные ему учреждения;</w:t>
            </w:r>
          </w:p>
          <w:p w:rsidR="0058259A" w:rsidRPr="00126F16" w:rsidRDefault="0058259A" w:rsidP="00403475">
            <w:pPr>
              <w:widowControl w:val="0"/>
              <w:jc w:val="both"/>
              <w:rPr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- </w:t>
            </w:r>
            <w:proofErr w:type="spellStart"/>
            <w:r w:rsidRPr="00126F16">
              <w:rPr>
                <w:sz w:val="24"/>
                <w:szCs w:val="24"/>
              </w:rPr>
              <w:t>Сосновоборский</w:t>
            </w:r>
            <w:proofErr w:type="spellEnd"/>
            <w:r w:rsidRPr="00126F16">
              <w:rPr>
                <w:sz w:val="24"/>
                <w:szCs w:val="24"/>
              </w:rPr>
              <w:t xml:space="preserve"> филиал государственного казённого учреждения «Центр занятости населения Ленинградской области».</w:t>
            </w:r>
          </w:p>
        </w:tc>
      </w:tr>
      <w:tr w:rsidR="0058259A" w:rsidRPr="00126F16" w:rsidTr="00403475">
        <w:trPr>
          <w:trHeight w:val="298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126F16">
              <w:rPr>
                <w:sz w:val="24"/>
                <w:szCs w:val="24"/>
                <w:lang w:eastAsia="en-US"/>
              </w:rPr>
              <w:t xml:space="preserve">1. Создание комплекса условий и эффективных механизмов реализации молодежной политики на территории муниципального образования </w:t>
            </w:r>
            <w:proofErr w:type="spellStart"/>
            <w:r w:rsidRPr="00126F16">
              <w:rPr>
                <w:sz w:val="24"/>
                <w:szCs w:val="24"/>
                <w:lang w:eastAsia="en-US"/>
              </w:rPr>
              <w:t>Сосновоборский</w:t>
            </w:r>
            <w:proofErr w:type="spellEnd"/>
            <w:r w:rsidRPr="00126F16">
              <w:rPr>
                <w:sz w:val="24"/>
                <w:szCs w:val="24"/>
                <w:lang w:eastAsia="en-US"/>
              </w:rPr>
              <w:t xml:space="preserve"> городской округ Ленинградской области, обеспечивающих процесс </w:t>
            </w:r>
            <w:r w:rsidRPr="00126F16">
              <w:rPr>
                <w:sz w:val="24"/>
                <w:szCs w:val="24"/>
                <w:lang w:eastAsia="en-US"/>
              </w:rPr>
              <w:lastRenderedPageBreak/>
              <w:t>интеллектуального,</w:t>
            </w:r>
            <w:r w:rsidRPr="00126F16">
              <w:rPr>
                <w:sz w:val="24"/>
                <w:szCs w:val="24"/>
              </w:rPr>
              <w:t xml:space="preserve"> духовно-нравственного</w:t>
            </w:r>
            <w:r w:rsidRPr="00126F16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26F16">
              <w:rPr>
                <w:sz w:val="24"/>
                <w:szCs w:val="24"/>
              </w:rPr>
              <w:t>патриотического</w:t>
            </w:r>
            <w:r w:rsidRPr="00126F16">
              <w:rPr>
                <w:sz w:val="24"/>
                <w:szCs w:val="24"/>
                <w:lang w:eastAsia="en-US"/>
              </w:rPr>
              <w:t>и</w:t>
            </w:r>
            <w:proofErr w:type="spellEnd"/>
            <w:r w:rsidRPr="00126F16">
              <w:rPr>
                <w:sz w:val="24"/>
                <w:szCs w:val="24"/>
                <w:lang w:eastAsia="en-US"/>
              </w:rPr>
              <w:t xml:space="preserve"> физического становления личности молодых людей в возрасте от 14 до 35 лет.</w:t>
            </w:r>
          </w:p>
          <w:p w:rsidR="0058259A" w:rsidRPr="00126F16" w:rsidRDefault="0058259A" w:rsidP="00403475">
            <w:pPr>
              <w:widowControl w:val="0"/>
              <w:shd w:val="clear" w:color="auto" w:fill="FFFFFF"/>
              <w:jc w:val="both"/>
              <w:rPr>
                <w:rStyle w:val="a9"/>
                <w:rFonts w:eastAsia="Calibri"/>
                <w:sz w:val="24"/>
                <w:szCs w:val="24"/>
              </w:rPr>
            </w:pPr>
            <w:r w:rsidRPr="00126F16">
              <w:rPr>
                <w:rStyle w:val="a9"/>
                <w:rFonts w:eastAsia="Calibri"/>
                <w:sz w:val="24"/>
                <w:szCs w:val="24"/>
              </w:rPr>
              <w:t>2. Реализация инициативного проекта «Я планирую бюджет».</w:t>
            </w:r>
          </w:p>
          <w:p w:rsidR="0058259A" w:rsidRPr="00126F16" w:rsidRDefault="0058259A" w:rsidP="00403475">
            <w:pPr>
              <w:widowControl w:val="0"/>
              <w:shd w:val="clear" w:color="auto" w:fill="FFFFFF"/>
              <w:jc w:val="both"/>
              <w:rPr>
                <w:rStyle w:val="a9"/>
                <w:rFonts w:eastAsia="Calibri"/>
                <w:sz w:val="24"/>
                <w:szCs w:val="24"/>
              </w:rPr>
            </w:pPr>
            <w:r w:rsidRPr="00126F16">
              <w:rPr>
                <w:rStyle w:val="a9"/>
                <w:rFonts w:eastAsia="Calibri"/>
                <w:sz w:val="24"/>
                <w:szCs w:val="24"/>
              </w:rPr>
              <w:t>3. Развитие и модернизация материально-технической базы.</w:t>
            </w:r>
          </w:p>
          <w:p w:rsidR="0058259A" w:rsidRPr="00126F16" w:rsidRDefault="0058259A" w:rsidP="00403475">
            <w:pPr>
              <w:widowControl w:val="0"/>
              <w:shd w:val="clear" w:color="auto" w:fill="FFFFFF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126F16">
              <w:rPr>
                <w:rStyle w:val="a9"/>
                <w:rFonts w:eastAsia="Calibri"/>
                <w:sz w:val="24"/>
                <w:szCs w:val="24"/>
              </w:rPr>
              <w:t>4. </w:t>
            </w:r>
            <w:proofErr w:type="spellStart"/>
            <w:r w:rsidRPr="00126F16">
              <w:rPr>
                <w:rStyle w:val="a9"/>
                <w:rFonts w:eastAsia="Calibri"/>
                <w:sz w:val="24"/>
                <w:szCs w:val="24"/>
              </w:rPr>
              <w:t>Софинансирование</w:t>
            </w:r>
            <w:proofErr w:type="spellEnd"/>
            <w:r w:rsidRPr="00126F16">
              <w:rPr>
                <w:rStyle w:val="a9"/>
                <w:rFonts w:eastAsia="Calibri"/>
                <w:sz w:val="24"/>
                <w:szCs w:val="24"/>
              </w:rPr>
              <w:t xml:space="preserve"> субсидии на </w:t>
            </w:r>
            <w:r w:rsidRPr="00126F16">
              <w:rPr>
                <w:sz w:val="24"/>
                <w:szCs w:val="24"/>
              </w:rPr>
              <w:t>поддержку развития общественной инфраструктуры муниципального значения в Ленинградской области в рамках подпрограммы «Создание условий для развития самоуправления».</w:t>
            </w:r>
          </w:p>
        </w:tc>
      </w:tr>
      <w:tr w:rsidR="0058259A" w:rsidRPr="00126F16" w:rsidTr="00403475">
        <w:trPr>
          <w:trHeight w:val="298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 xml:space="preserve">1. Организация </w:t>
            </w:r>
            <w:proofErr w:type="spellStart"/>
            <w:r w:rsidRPr="00126F16">
              <w:rPr>
                <w:sz w:val="24"/>
                <w:szCs w:val="24"/>
              </w:rPr>
              <w:t>временноготрудоустройства</w:t>
            </w:r>
            <w:proofErr w:type="spellEnd"/>
            <w:r w:rsidRPr="00126F16">
              <w:rPr>
                <w:sz w:val="24"/>
                <w:szCs w:val="24"/>
              </w:rPr>
              <w:t xml:space="preserve"> несовершеннолетних  граждан  в возрасте от 14 до 18 лет в свободное от учебы время на территории Сосновоборского городского округа, в том числе реализация проекта «Губернаторский молодежный трудовой отряд»;</w:t>
            </w:r>
          </w:p>
          <w:p w:rsidR="0058259A" w:rsidRPr="00126F16" w:rsidRDefault="0058259A" w:rsidP="00403475">
            <w:pPr>
              <w:pStyle w:val="22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F16">
              <w:rPr>
                <w:rFonts w:ascii="Times New Roman" w:hAnsi="Times New Roman"/>
                <w:sz w:val="24"/>
                <w:szCs w:val="24"/>
              </w:rPr>
              <w:t>2. Организация культурно-массовых мероприятий;</w:t>
            </w:r>
          </w:p>
          <w:p w:rsidR="0058259A" w:rsidRPr="00126F16" w:rsidRDefault="0058259A" w:rsidP="00403475">
            <w:pPr>
              <w:pStyle w:val="22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F16">
              <w:rPr>
                <w:rFonts w:ascii="Times New Roman" w:hAnsi="Times New Roman"/>
                <w:sz w:val="24"/>
                <w:szCs w:val="24"/>
              </w:rPr>
              <w:t>3. Реализация предложений в рамках инициативного проекта «Я планирую бюджет».</w:t>
            </w:r>
          </w:p>
          <w:p w:rsidR="0058259A" w:rsidRPr="00126F16" w:rsidRDefault="0058259A" w:rsidP="00403475">
            <w:pPr>
              <w:jc w:val="both"/>
              <w:rPr>
                <w:rFonts w:eastAsia="Calibri"/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4.</w:t>
            </w:r>
            <w:r w:rsidRPr="00126F16">
              <w:rPr>
                <w:rFonts w:eastAsia="Calibri"/>
                <w:sz w:val="24"/>
                <w:szCs w:val="24"/>
              </w:rPr>
              <w:t xml:space="preserve"> Развитие и модернизация материально-технической базы</w:t>
            </w:r>
          </w:p>
          <w:p w:rsidR="0058259A" w:rsidRPr="00126F16" w:rsidRDefault="0058259A" w:rsidP="00403475">
            <w:pPr>
              <w:jc w:val="both"/>
              <w:rPr>
                <w:rFonts w:eastAsia="Calibri"/>
              </w:rPr>
            </w:pPr>
            <w:r w:rsidRPr="00126F16">
              <w:rPr>
                <w:rFonts w:eastAsia="Calibri"/>
                <w:sz w:val="24"/>
                <w:szCs w:val="24"/>
              </w:rPr>
              <w:t xml:space="preserve">5. Реализация  проектов в рамках </w:t>
            </w:r>
            <w:r w:rsidRPr="00126F16">
              <w:rPr>
                <w:sz w:val="24"/>
                <w:szCs w:val="24"/>
              </w:rPr>
              <w:t>поддержки развития общественной инфраструктуры муниципального значения</w:t>
            </w:r>
          </w:p>
        </w:tc>
      </w:tr>
      <w:tr w:rsidR="0058259A" w:rsidRPr="00126F16" w:rsidTr="00403475">
        <w:trPr>
          <w:trHeight w:val="908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1. Повышение удельного веса молодежи в возрасте от 14 до 35 лет, участвующей во всех видах организованного досуга</w:t>
            </w:r>
            <w:proofErr w:type="gramStart"/>
            <w:r w:rsidRPr="00126F16">
              <w:rPr>
                <w:sz w:val="24"/>
                <w:szCs w:val="24"/>
              </w:rPr>
              <w:t xml:space="preserve"> (%).</w:t>
            </w:r>
            <w:proofErr w:type="gramEnd"/>
          </w:p>
          <w:p w:rsidR="0058259A" w:rsidRPr="00126F16" w:rsidRDefault="0058259A" w:rsidP="00403475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2. Повышение удельного веса трудоустроенных несовершеннолетних граждан в возрасте от 14 до 18 лет на территории Сосновоборского городского округа (%).</w:t>
            </w:r>
          </w:p>
          <w:p w:rsidR="0058259A" w:rsidRPr="00126F16" w:rsidRDefault="0058259A" w:rsidP="00403475">
            <w:pPr>
              <w:widowControl w:val="0"/>
              <w:shd w:val="clear" w:color="auto" w:fill="FFFFFF"/>
              <w:jc w:val="both"/>
              <w:rPr>
                <w:rStyle w:val="a9"/>
                <w:rFonts w:eastAsia="Calibri"/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3. Увеличение количества реализованных проектов в рамках инициативного проекта «Я планирую бюджет»</w:t>
            </w:r>
            <w:r w:rsidRPr="00126F16">
              <w:rPr>
                <w:rStyle w:val="a9"/>
                <w:rFonts w:eastAsia="Calibri"/>
                <w:sz w:val="24"/>
                <w:szCs w:val="24"/>
              </w:rPr>
              <w:t xml:space="preserve"> (ед.).</w:t>
            </w:r>
          </w:p>
          <w:p w:rsidR="0058259A" w:rsidRPr="00126F16" w:rsidRDefault="0058259A" w:rsidP="00403475">
            <w:pPr>
              <w:widowControl w:val="0"/>
              <w:shd w:val="clear" w:color="auto" w:fill="FFFFFF"/>
              <w:jc w:val="both"/>
              <w:rPr>
                <w:rStyle w:val="a9"/>
                <w:rFonts w:eastAsia="Calibri"/>
                <w:sz w:val="24"/>
                <w:szCs w:val="24"/>
              </w:rPr>
            </w:pPr>
            <w:r w:rsidRPr="00126F16">
              <w:rPr>
                <w:rStyle w:val="a9"/>
                <w:rFonts w:eastAsia="Calibri"/>
                <w:sz w:val="24"/>
                <w:szCs w:val="24"/>
              </w:rPr>
              <w:t xml:space="preserve">4. Увеличение количества реализованных проектов в рамках укрепления материально-технической базы (ед.). </w:t>
            </w:r>
          </w:p>
          <w:p w:rsidR="0058259A" w:rsidRPr="00126F16" w:rsidRDefault="0058259A" w:rsidP="00403475">
            <w:pPr>
              <w:widowControl w:val="0"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126F16">
              <w:rPr>
                <w:rStyle w:val="a9"/>
                <w:rFonts w:eastAsia="Calibri"/>
                <w:sz w:val="24"/>
                <w:szCs w:val="24"/>
              </w:rPr>
              <w:t xml:space="preserve">5. Увеличение количества реализованных проектов в рамках </w:t>
            </w:r>
            <w:r w:rsidRPr="00126F16">
              <w:rPr>
                <w:sz w:val="24"/>
                <w:szCs w:val="24"/>
              </w:rPr>
              <w:t>поддержки развития общественной инфраструктуры муниципального значения (ед.).</w:t>
            </w:r>
          </w:p>
        </w:tc>
      </w:tr>
      <w:tr w:rsidR="0058259A" w:rsidRPr="00126F16" w:rsidTr="00403475">
        <w:trPr>
          <w:trHeight w:val="610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1.Инициативный проект «Я планирую бюджет».</w:t>
            </w:r>
          </w:p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2.Проекты в рамках укрепления материально-технической базы.</w:t>
            </w:r>
          </w:p>
          <w:p w:rsidR="0058259A" w:rsidRPr="00126F16" w:rsidRDefault="0058259A" w:rsidP="00403475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 xml:space="preserve">3.Проекты в </w:t>
            </w:r>
            <w:r w:rsidRPr="00126F16">
              <w:rPr>
                <w:color w:val="000000"/>
                <w:sz w:val="24"/>
                <w:szCs w:val="24"/>
              </w:rPr>
              <w:t xml:space="preserve">рамках </w:t>
            </w:r>
            <w:r w:rsidRPr="00126F16">
              <w:rPr>
                <w:sz w:val="24"/>
                <w:szCs w:val="24"/>
              </w:rPr>
              <w:t>поддержки развития общественной инфраструктуры муниципального значения.</w:t>
            </w:r>
          </w:p>
        </w:tc>
      </w:tr>
      <w:tr w:rsidR="0058259A" w:rsidRPr="00126F16" w:rsidTr="00403475">
        <w:trPr>
          <w:trHeight w:val="610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Комплекс проектных мероприятий</w:t>
            </w:r>
            <w:r w:rsidRPr="00126F16">
              <w:rPr>
                <w:color w:val="000000"/>
                <w:sz w:val="24"/>
                <w:szCs w:val="24"/>
              </w:rPr>
              <w:br/>
              <w:t>(период 2025 год)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Проекты в рамках укрепления материально-технической базы</w:t>
            </w:r>
          </w:p>
        </w:tc>
      </w:tr>
      <w:tr w:rsidR="0058259A" w:rsidRPr="00126F16" w:rsidTr="00403475">
        <w:trPr>
          <w:trHeight w:val="610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Комплекс процессных мероприятий «Обеспечение реализации муниципальной программы» (период 2025-2029 годы)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58259A" w:rsidRPr="00126F16" w:rsidRDefault="0058259A" w:rsidP="00403475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«Обеспечение реализации муниципальной программы»</w:t>
            </w:r>
          </w:p>
        </w:tc>
      </w:tr>
      <w:tr w:rsidR="0058259A" w:rsidRPr="00126F16" w:rsidTr="00403475">
        <w:trPr>
          <w:trHeight w:val="1320"/>
        </w:trPr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Финансовое обеспечение  муниципальной программы, в том числе по годам реализации: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Общий объем ресурсного обеспечения реализации муниципальной программы составляет 81190,77954</w:t>
            </w:r>
            <w:r w:rsidRPr="00126F16">
              <w:rPr>
                <w:rFonts w:ascii="Liberation Sans1" w:hAnsi="Liberation Sans1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26F16">
              <w:rPr>
                <w:rFonts w:ascii="Liberation Sans1" w:hAnsi="Liberation Sans1"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126F16">
              <w:rPr>
                <w:rFonts w:ascii="Liberation Sans1" w:hAnsi="Liberation Sans1"/>
                <w:bCs/>
                <w:color w:val="000000"/>
                <w:sz w:val="24"/>
                <w:szCs w:val="24"/>
              </w:rPr>
              <w:t>.</w:t>
            </w:r>
            <w:r w:rsidRPr="00126F16">
              <w:rPr>
                <w:sz w:val="24"/>
                <w:szCs w:val="24"/>
              </w:rPr>
              <w:t>р</w:t>
            </w:r>
            <w:proofErr w:type="gramEnd"/>
            <w:r w:rsidRPr="00126F16">
              <w:rPr>
                <w:sz w:val="24"/>
                <w:szCs w:val="24"/>
              </w:rPr>
              <w:t>уб</w:t>
            </w:r>
            <w:proofErr w:type="spellEnd"/>
            <w:r w:rsidRPr="00126F16">
              <w:rPr>
                <w:sz w:val="24"/>
                <w:szCs w:val="24"/>
              </w:rPr>
              <w:t>., в том числе:</w:t>
            </w:r>
          </w:p>
          <w:p w:rsidR="0058259A" w:rsidRPr="00126F16" w:rsidRDefault="0058259A" w:rsidP="0040347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2025 год –21649,92736тыс</w:t>
            </w:r>
            <w:proofErr w:type="gramStart"/>
            <w:r w:rsidRPr="00126F1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26F16">
              <w:rPr>
                <w:color w:val="000000"/>
                <w:sz w:val="24"/>
                <w:szCs w:val="24"/>
              </w:rPr>
              <w:t>уб.;</w:t>
            </w:r>
          </w:p>
          <w:p w:rsidR="0058259A" w:rsidRPr="00126F16" w:rsidRDefault="0058259A" w:rsidP="0040347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2026 год – 27049,27110 тыс. руб.;</w:t>
            </w:r>
          </w:p>
          <w:p w:rsidR="0058259A" w:rsidRPr="00126F16" w:rsidRDefault="0058259A" w:rsidP="00403475">
            <w:pPr>
              <w:widowControl w:val="0"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2027 год – 16179,23330тыс</w:t>
            </w:r>
            <w:proofErr w:type="gramStart"/>
            <w:r w:rsidRPr="00126F1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26F16">
              <w:rPr>
                <w:color w:val="000000"/>
                <w:sz w:val="24"/>
                <w:szCs w:val="24"/>
              </w:rPr>
              <w:t>уб.</w:t>
            </w:r>
          </w:p>
          <w:p w:rsidR="0058259A" w:rsidRPr="00126F16" w:rsidRDefault="0058259A" w:rsidP="00403475">
            <w:pPr>
              <w:widowControl w:val="0"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2028 год – 16312,34778 тыс. руб.</w:t>
            </w:r>
          </w:p>
        </w:tc>
      </w:tr>
      <w:tr w:rsidR="0058259A" w:rsidRPr="00126F16" w:rsidTr="00403475">
        <w:trPr>
          <w:trHeight w:val="689"/>
        </w:trPr>
        <w:tc>
          <w:tcPr>
            <w:tcW w:w="3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 xml:space="preserve">2029 год – подлежит уточнению по мере реализации муниципальной программы  </w:t>
            </w:r>
          </w:p>
        </w:tc>
      </w:tr>
      <w:tr w:rsidR="0058259A" w:rsidRPr="00126F16" w:rsidTr="00403475">
        <w:trPr>
          <w:trHeight w:val="900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Размер налоговых расходов, направленных на достижение цели муниципальной программы, в том числе по годам реализации: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Налоговые расходы не предусмотрены</w:t>
            </w:r>
          </w:p>
          <w:p w:rsidR="0058259A" w:rsidRPr="00126F16" w:rsidRDefault="0058259A" w:rsidP="004034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8259A" w:rsidRPr="00126F16" w:rsidRDefault="0058259A" w:rsidP="0058259A">
      <w:pPr>
        <w:shd w:val="clear" w:color="auto" w:fill="FFFFFF"/>
        <w:jc w:val="right"/>
        <w:rPr>
          <w:b/>
          <w:color w:val="000000"/>
          <w:sz w:val="24"/>
          <w:szCs w:val="24"/>
        </w:rPr>
      </w:pPr>
      <w:r w:rsidRPr="00126F16">
        <w:rPr>
          <w:b/>
          <w:color w:val="000000"/>
          <w:sz w:val="24"/>
          <w:szCs w:val="24"/>
        </w:rPr>
        <w:t>»</w:t>
      </w:r>
    </w:p>
    <w:p w:rsidR="0058259A" w:rsidRPr="00126F16" w:rsidRDefault="0058259A" w:rsidP="0058259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58259A" w:rsidRPr="00126F16" w:rsidRDefault="0058259A" w:rsidP="0058259A">
      <w:pPr>
        <w:tabs>
          <w:tab w:val="left" w:pos="12841"/>
        </w:tabs>
        <w:jc w:val="both"/>
        <w:rPr>
          <w:sz w:val="24"/>
          <w:szCs w:val="24"/>
        </w:rPr>
      </w:pPr>
      <w:r w:rsidRPr="00126F16">
        <w:rPr>
          <w:sz w:val="24"/>
          <w:szCs w:val="24"/>
        </w:rPr>
        <w:t xml:space="preserve">2 Приложение № 4 к муниципальной </w:t>
      </w:r>
      <w:proofErr w:type="spellStart"/>
      <w:r w:rsidRPr="00126F16">
        <w:rPr>
          <w:sz w:val="24"/>
          <w:szCs w:val="24"/>
        </w:rPr>
        <w:t>программе</w:t>
      </w:r>
      <w:proofErr w:type="gramStart"/>
      <w:r w:rsidRPr="00126F16">
        <w:rPr>
          <w:sz w:val="24"/>
          <w:szCs w:val="24"/>
        </w:rPr>
        <w:t>«М</w:t>
      </w:r>
      <w:proofErr w:type="gramEnd"/>
      <w:r w:rsidRPr="00126F16">
        <w:rPr>
          <w:sz w:val="24"/>
          <w:szCs w:val="24"/>
        </w:rPr>
        <w:t>олодежная</w:t>
      </w:r>
      <w:proofErr w:type="spellEnd"/>
      <w:r w:rsidRPr="00126F16">
        <w:rPr>
          <w:sz w:val="24"/>
          <w:szCs w:val="24"/>
        </w:rPr>
        <w:t xml:space="preserve"> политика Сосновоборского городского округа на 2025-2029 годы» изложить в следующей редакции:</w:t>
      </w:r>
    </w:p>
    <w:p w:rsidR="0058259A" w:rsidRPr="00126F16" w:rsidRDefault="0058259A" w:rsidP="0058259A">
      <w:pPr>
        <w:tabs>
          <w:tab w:val="left" w:pos="12841"/>
        </w:tabs>
        <w:jc w:val="both"/>
        <w:rPr>
          <w:sz w:val="24"/>
          <w:szCs w:val="24"/>
        </w:rPr>
      </w:pPr>
    </w:p>
    <w:p w:rsidR="0058259A" w:rsidRPr="00126F16" w:rsidRDefault="0058259A" w:rsidP="0058259A">
      <w:pPr>
        <w:tabs>
          <w:tab w:val="left" w:pos="12841"/>
        </w:tabs>
        <w:jc w:val="right"/>
        <w:rPr>
          <w:sz w:val="24"/>
          <w:szCs w:val="24"/>
        </w:rPr>
      </w:pPr>
      <w:r w:rsidRPr="00126F16">
        <w:rPr>
          <w:sz w:val="24"/>
          <w:szCs w:val="24"/>
        </w:rPr>
        <w:t>«Приложение № 4</w:t>
      </w:r>
    </w:p>
    <w:p w:rsidR="0058259A" w:rsidRPr="00126F16" w:rsidRDefault="0058259A" w:rsidP="0058259A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26F16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58259A" w:rsidRPr="00126F16" w:rsidRDefault="0058259A" w:rsidP="0058259A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26F16">
        <w:rPr>
          <w:rFonts w:ascii="Times New Roman" w:hAnsi="Times New Roman" w:cs="Times New Roman"/>
          <w:sz w:val="24"/>
          <w:szCs w:val="24"/>
        </w:rPr>
        <w:t xml:space="preserve">«Молодежная политика </w:t>
      </w:r>
    </w:p>
    <w:p w:rsidR="0058259A" w:rsidRPr="00126F16" w:rsidRDefault="0058259A" w:rsidP="0058259A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26F16">
        <w:rPr>
          <w:rFonts w:ascii="Times New Roman" w:hAnsi="Times New Roman" w:cs="Times New Roman"/>
          <w:sz w:val="24"/>
          <w:szCs w:val="24"/>
        </w:rPr>
        <w:t>Сосновоборского городского округа на 2025-2029 годы»</w:t>
      </w:r>
    </w:p>
    <w:p w:rsidR="0058259A" w:rsidRPr="00126F16" w:rsidRDefault="0058259A" w:rsidP="0058259A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8259A" w:rsidRPr="00126F16" w:rsidRDefault="0058259A" w:rsidP="0058259A">
      <w:pPr>
        <w:rPr>
          <w:sz w:val="10"/>
          <w:szCs w:val="10"/>
        </w:rPr>
      </w:pPr>
    </w:p>
    <w:p w:rsidR="0058259A" w:rsidRPr="00126F16" w:rsidRDefault="0058259A" w:rsidP="0058259A">
      <w:pPr>
        <w:jc w:val="center"/>
        <w:rPr>
          <w:b/>
          <w:sz w:val="24"/>
          <w:szCs w:val="24"/>
        </w:rPr>
      </w:pPr>
      <w:r w:rsidRPr="00126F16">
        <w:rPr>
          <w:b/>
          <w:sz w:val="24"/>
          <w:szCs w:val="24"/>
        </w:rPr>
        <w:t>Финансовое обеспечение муниципальной программы «Молодежная политика Сосновоборского городского округа на 2025-2029 годы»</w:t>
      </w:r>
    </w:p>
    <w:p w:rsidR="0058259A" w:rsidRPr="00126F16" w:rsidRDefault="0058259A" w:rsidP="0058259A">
      <w:pPr>
        <w:jc w:val="center"/>
        <w:rPr>
          <w:b/>
          <w:sz w:val="10"/>
          <w:szCs w:val="10"/>
        </w:rPr>
      </w:pPr>
    </w:p>
    <w:tbl>
      <w:tblPr>
        <w:tblW w:w="568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6"/>
        <w:gridCol w:w="6"/>
        <w:gridCol w:w="1403"/>
        <w:gridCol w:w="775"/>
        <w:gridCol w:w="41"/>
        <w:gridCol w:w="1183"/>
        <w:gridCol w:w="869"/>
        <w:gridCol w:w="19"/>
        <w:gridCol w:w="1179"/>
        <w:gridCol w:w="29"/>
        <w:gridCol w:w="1316"/>
        <w:gridCol w:w="1332"/>
        <w:gridCol w:w="13"/>
        <w:gridCol w:w="1320"/>
      </w:tblGrid>
      <w:tr w:rsidR="0058259A" w:rsidRPr="00126F16" w:rsidTr="00403475">
        <w:trPr>
          <w:gridAfter w:val="1"/>
          <w:wAfter w:w="1320" w:type="dxa"/>
          <w:trHeight w:val="366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Ответственный исполнитель, соисполнитель, участник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59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Оценка расходов (тыс. руб., в ценах соответствующих лет)</w:t>
            </w:r>
          </w:p>
        </w:tc>
      </w:tr>
      <w:tr w:rsidR="0058259A" w:rsidRPr="00126F16" w:rsidTr="00403475">
        <w:trPr>
          <w:gridAfter w:val="1"/>
          <w:wAfter w:w="1320" w:type="dxa"/>
          <w:trHeight w:val="1364"/>
        </w:trPr>
        <w:tc>
          <w:tcPr>
            <w:tcW w:w="16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Областной бюджет Ленинградской области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Прочие источники</w:t>
            </w:r>
          </w:p>
        </w:tc>
      </w:tr>
      <w:tr w:rsidR="0058259A" w:rsidRPr="00126F16" w:rsidTr="00403475">
        <w:trPr>
          <w:gridAfter w:val="1"/>
          <w:wAfter w:w="1320" w:type="dxa"/>
          <w:trHeight w:val="25"/>
        </w:trPr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8</w:t>
            </w:r>
          </w:p>
        </w:tc>
      </w:tr>
      <w:tr w:rsidR="0058259A" w:rsidRPr="00126F16" w:rsidTr="00403475">
        <w:trPr>
          <w:gridAfter w:val="2"/>
          <w:wAfter w:w="1333" w:type="dxa"/>
          <w:trHeight w:val="502"/>
        </w:trPr>
        <w:tc>
          <w:tcPr>
            <w:tcW w:w="162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«Молодежная политика Сосновоборского городского округа на 2025-2029 годы»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ОМП, МАУ «МЦ «Диалог», КО, ОРКиТ, ОФКиС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21649,92736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714,79000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126F16">
              <w:rPr>
                <w:b/>
              </w:rPr>
              <w:t>20935,13736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  <w:trHeight w:val="415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jc w:val="center"/>
            </w:pPr>
            <w:r w:rsidRPr="00126F16">
              <w:rPr>
                <w:b/>
              </w:rPr>
              <w:t>ОМП, МАУ «МЦ «Диалог», КО, ОРКиТ, ОФКиС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27049,27110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1779,03592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b/>
                <w:color w:val="000000"/>
              </w:rPr>
            </w:pPr>
            <w:r w:rsidRPr="00126F16">
              <w:rPr>
                <w:b/>
              </w:rPr>
              <w:t>25270,23518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  <w:trHeight w:val="415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jc w:val="center"/>
            </w:pPr>
            <w:r w:rsidRPr="00126F16">
              <w:rPr>
                <w:b/>
              </w:rPr>
              <w:t>ОМП, МАУ «МЦ «Диалог», КО, ОРКиТ, ОФКиС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16179,23330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16179,23330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  <w:trHeight w:val="415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jc w:val="center"/>
            </w:pPr>
            <w:r w:rsidRPr="00126F16">
              <w:rPr>
                <w:b/>
              </w:rPr>
              <w:t>ОМП, МАУ «МЦ «Диалог», КО, ОРКиТ, ОФКиС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16312,34778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16312,34778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  <w:trHeight w:val="415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jc w:val="center"/>
            </w:pPr>
            <w:r w:rsidRPr="00126F16">
              <w:rPr>
                <w:b/>
              </w:rPr>
              <w:t xml:space="preserve">ОМП, МАУ «МЦ «Диалог», </w:t>
            </w:r>
            <w:r w:rsidRPr="00126F16">
              <w:rPr>
                <w:b/>
              </w:rPr>
              <w:lastRenderedPageBreak/>
              <w:t>КО, ОРКиТ, ОФКиС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</w:tr>
      <w:tr w:rsidR="0058259A" w:rsidRPr="00126F16" w:rsidTr="00403475"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81190,77954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2493,82592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jc w:val="center"/>
              <w:rPr>
                <w:b/>
              </w:rPr>
            </w:pPr>
            <w:r w:rsidRPr="00126F16">
              <w:rPr>
                <w:b/>
              </w:rPr>
              <w:t>78696,95362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333" w:type="dxa"/>
            <w:gridSpan w:val="2"/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976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 xml:space="preserve">Проектная часть  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  <w:bCs/>
              </w:rPr>
              <w:t xml:space="preserve">Муниципальные проекты  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ОМП, МАУ «МЦ «Диалог»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2025-2029</w:t>
            </w: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2401,36324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2401,36324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26F16">
              <w:rPr>
                <w:rFonts w:ascii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2401,36324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jc w:val="center"/>
              <w:rPr>
                <w:b/>
              </w:rPr>
            </w:pPr>
            <w:r w:rsidRPr="00126F16">
              <w:rPr>
                <w:b/>
              </w:rPr>
              <w:t>2401,36324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rPr>
                <w:b/>
              </w:rPr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26F16">
              <w:rPr>
                <w:rFonts w:ascii="Times New Roman" w:hAnsi="Times New Roman" w:cs="Times New Roman"/>
                <w:b/>
                <w:bCs/>
              </w:rPr>
              <w:t>1. Инициативный проект «Я планирую бюджет»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r w:rsidRPr="00126F16">
              <w:t>ОМП, МАУ «МЦ «Диалог»</w:t>
            </w:r>
          </w:p>
          <w:p w:rsidR="0058259A" w:rsidRPr="00126F16" w:rsidRDefault="0058259A" w:rsidP="00403475"/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2025-2029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26F16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/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26F16">
              <w:rPr>
                <w:rFonts w:ascii="Times New Roman" w:hAnsi="Times New Roman" w:cs="Times New Roman"/>
                <w:b/>
                <w:bCs/>
              </w:rPr>
              <w:t>Мероприятие «Развитие материально-технической базы»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r w:rsidRPr="00126F16">
              <w:t>ОМП, МАУ «МЦ «Диалог»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2025-2029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26F16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  <w:b/>
              </w:rPr>
              <w:t>2. Проекты в рамках укрепления материально-технической базы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jc w:val="center"/>
            </w:pPr>
            <w:r w:rsidRPr="00126F16">
              <w:t>ОМП, МАУ «МЦ «Диалог»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2025-2029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 xml:space="preserve">Мероприятие «Развитие и модернизация материально-технической базы» 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r w:rsidRPr="00126F16">
              <w:t>ОМП, МАУ «МЦ «Диалог»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849,93559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849,93559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r w:rsidRPr="00126F16">
              <w:t>ОМП, МАУ «МЦ «Диалог»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1551,42765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t>1551,42765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r w:rsidRPr="00126F16">
              <w:t>ОМП, МАУ «МЦ «Диалог»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t>0,00000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r w:rsidRPr="00126F16">
              <w:t>ОМП, МАУ «МЦ «Диалог»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t>0,00000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2401,36324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2401,36324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3. Проекты в рамках поддержки развития общественной инфраструктур</w:t>
            </w:r>
            <w:r w:rsidRPr="00126F16">
              <w:rPr>
                <w:rFonts w:ascii="Times New Roman" w:hAnsi="Times New Roman" w:cs="Times New Roman"/>
                <w:b/>
              </w:rPr>
              <w:lastRenderedPageBreak/>
              <w:t>ы муниципального значения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jc w:val="center"/>
            </w:pPr>
            <w:r w:rsidRPr="00126F16">
              <w:lastRenderedPageBreak/>
              <w:t>ОМП, МАУ «МЦ «Диалог»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2025-2029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126F16">
              <w:rPr>
                <w:rFonts w:ascii="Times New Roman" w:hAnsi="Times New Roman" w:cs="Times New Roman"/>
                <w:b/>
              </w:rPr>
              <w:t>Софинансирование</w:t>
            </w:r>
            <w:proofErr w:type="spellEnd"/>
            <w:r w:rsidRPr="00126F16">
              <w:rPr>
                <w:rFonts w:ascii="Times New Roman" w:hAnsi="Times New Roman" w:cs="Times New Roman"/>
                <w:b/>
              </w:rPr>
              <w:t xml:space="preserve"> субсидии на поддержку развития общественной инфраструктуры муниципального значения в Ленинградской области в рамках подпрограммы «Создание условий для развития местного самоуправления</w:t>
            </w: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r w:rsidRPr="00126F16">
              <w:t>ОМП, МАУ «МЦ «Диалог»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2025-2029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/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</w:tr>
    </w:tbl>
    <w:tbl>
      <w:tblPr>
        <w:tblpPr w:leftFromText="180" w:rightFromText="180" w:vertAnchor="text" w:horzAnchor="margin" w:tblpY="61"/>
        <w:tblW w:w="498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8"/>
        <w:gridCol w:w="7"/>
        <w:gridCol w:w="1443"/>
        <w:gridCol w:w="12"/>
        <w:gridCol w:w="774"/>
        <w:gridCol w:w="1220"/>
        <w:gridCol w:w="850"/>
        <w:gridCol w:w="1152"/>
        <w:gridCol w:w="1402"/>
        <w:gridCol w:w="1313"/>
      </w:tblGrid>
      <w:tr w:rsidR="0058259A" w:rsidRPr="00126F16" w:rsidTr="00403475">
        <w:tc>
          <w:tcPr>
            <w:tcW w:w="9741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 xml:space="preserve">Процессная часть </w:t>
            </w:r>
          </w:p>
        </w:tc>
      </w:tr>
      <w:tr w:rsidR="0058259A" w:rsidRPr="00126F16" w:rsidTr="00403475">
        <w:tc>
          <w:tcPr>
            <w:tcW w:w="15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  <w:b/>
                <w:bCs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ОМП, МАУ «МЦ «</w:t>
            </w:r>
            <w:proofErr w:type="spellStart"/>
            <w:r w:rsidRPr="00126F16">
              <w:rPr>
                <w:rFonts w:ascii="Times New Roman" w:hAnsi="Times New Roman" w:cs="Times New Roman"/>
              </w:rPr>
              <w:t>Диалог»</w:t>
            </w:r>
            <w:proofErr w:type="gramStart"/>
            <w:r w:rsidRPr="00126F16">
              <w:rPr>
                <w:rFonts w:ascii="Times New Roman" w:hAnsi="Times New Roman" w:cs="Times New Roman"/>
              </w:rPr>
              <w:t>,К</w:t>
            </w:r>
            <w:proofErr w:type="gramEnd"/>
            <w:r w:rsidRPr="00126F16">
              <w:rPr>
                <w:rFonts w:ascii="Times New Roman" w:hAnsi="Times New Roman" w:cs="Times New Roman"/>
              </w:rPr>
              <w:t>О</w:t>
            </w:r>
            <w:proofErr w:type="spellEnd"/>
            <w:r w:rsidRPr="00126F16">
              <w:rPr>
                <w:rFonts w:ascii="Times New Roman" w:hAnsi="Times New Roman" w:cs="Times New Roman"/>
              </w:rPr>
              <w:t>, ОРКиТ, ОФКиС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20799,99177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714,79000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126F16">
              <w:rPr>
                <w:b/>
              </w:rPr>
              <w:t>20085,20177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</w:tr>
      <w:tr w:rsidR="0058259A" w:rsidRPr="00126F16" w:rsidTr="00403475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ОМП, МАУ «МЦ «Диалог», КО, ОРКиТ, ОФКиС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25497,84345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1779,03592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126F16">
              <w:rPr>
                <w:b/>
              </w:rPr>
              <w:t>23718,80753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</w:tr>
      <w:tr w:rsidR="0058259A" w:rsidRPr="00126F16" w:rsidTr="00403475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</w:pPr>
            <w:r w:rsidRPr="00126F16">
              <w:t>О</w:t>
            </w:r>
            <w:r w:rsidRPr="00126F16">
              <w:rPr>
                <w:rFonts w:ascii="Times New Roman" w:hAnsi="Times New Roman"/>
              </w:rPr>
              <w:t xml:space="preserve">МП, МАУ «МЦ «Диалог», </w:t>
            </w:r>
            <w:r w:rsidRPr="00126F16">
              <w:rPr>
                <w:rFonts w:ascii="Times New Roman" w:hAnsi="Times New Roman" w:cs="Times New Roman"/>
              </w:rPr>
              <w:t xml:space="preserve"> КО, ОРКиТ, ОФКиС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16179,23330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16179,23330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</w:tr>
      <w:tr w:rsidR="0058259A" w:rsidRPr="00126F16" w:rsidTr="00403475">
        <w:tc>
          <w:tcPr>
            <w:tcW w:w="15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</w:pPr>
            <w:r w:rsidRPr="00126F16">
              <w:t>О</w:t>
            </w:r>
            <w:r w:rsidRPr="00126F16">
              <w:rPr>
                <w:rFonts w:ascii="Times New Roman" w:hAnsi="Times New Roman"/>
              </w:rPr>
              <w:t>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16312,34778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16312,34778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</w:p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</w:pPr>
            <w:r w:rsidRPr="00126F16">
              <w:t>О</w:t>
            </w:r>
            <w:r w:rsidRPr="00126F16">
              <w:rPr>
                <w:rFonts w:ascii="Times New Roman" w:hAnsi="Times New Roman"/>
              </w:rPr>
              <w:t>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</w:p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</w:p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</w:p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</w:p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</w:p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rPr>
          <w:trHeight w:val="322"/>
        </w:trPr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78789,41630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2493,82592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59A" w:rsidRPr="00126F16" w:rsidRDefault="0058259A" w:rsidP="00403475">
            <w:pPr>
              <w:jc w:val="center"/>
              <w:rPr>
                <w:b/>
              </w:rPr>
            </w:pPr>
            <w:r w:rsidRPr="00126F16">
              <w:rPr>
                <w:b/>
              </w:rPr>
              <w:t>76295,59038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</w:tr>
      <w:tr w:rsidR="0058259A" w:rsidRPr="00126F16" w:rsidTr="00403475">
        <w:tc>
          <w:tcPr>
            <w:tcW w:w="15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  <w:bCs/>
              </w:rPr>
              <w:t>1.Мероприятие «О</w:t>
            </w:r>
            <w:r w:rsidRPr="00126F16">
              <w:rPr>
                <w:rFonts w:ascii="Times New Roman" w:hAnsi="Times New Roman" w:cs="Times New Roman"/>
              </w:rPr>
              <w:t xml:space="preserve">рганизация работы с подростками и </w:t>
            </w:r>
            <w:r w:rsidRPr="00126F16">
              <w:rPr>
                <w:rFonts w:ascii="Times New Roman" w:hAnsi="Times New Roman" w:cs="Times New Roman"/>
              </w:rPr>
              <w:lastRenderedPageBreak/>
              <w:t>молодежью»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r w:rsidRPr="00126F16">
              <w:lastRenderedPageBreak/>
              <w:t xml:space="preserve">ОМП, МАУ «МЦ «Диалог», КО, ОРКиТ, </w:t>
            </w:r>
            <w:r w:rsidRPr="00126F16">
              <w:lastRenderedPageBreak/>
              <w:t>ОФКиС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126F16">
              <w:rPr>
                <w:b/>
              </w:rPr>
              <w:t>11233,74665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7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11233,74665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58259A" w:rsidRPr="00126F16" w:rsidTr="00403475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r w:rsidRPr="00126F16">
              <w:t>ОМП, МАУ «МЦ «Диалог», КО, ОРКиТ, ОФКиС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126F16">
              <w:rPr>
                <w:b/>
              </w:rPr>
              <w:t>13655,32625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7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13655,32625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58259A" w:rsidRPr="00126F16" w:rsidTr="00403475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r w:rsidRPr="00126F16">
              <w:t>ОМП, МАУ «МЦ «Диалог», КО, ОРКиТ, ОФКиС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126F16">
              <w:rPr>
                <w:b/>
              </w:rPr>
              <w:t>6525,61530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7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6525,61530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58259A" w:rsidRPr="00126F16" w:rsidTr="00403475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r w:rsidRPr="00126F16">
              <w:t>ОМП,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6623,34378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6623,34378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0,00000</w:t>
            </w:r>
          </w:p>
        </w:tc>
      </w:tr>
      <w:tr w:rsidR="0058259A" w:rsidRPr="00126F16" w:rsidTr="00403475">
        <w:tc>
          <w:tcPr>
            <w:tcW w:w="15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r w:rsidRPr="00126F16">
              <w:t>ОМП,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0,00000</w:t>
            </w:r>
          </w:p>
        </w:tc>
      </w:tr>
      <w:tr w:rsidR="0058259A" w:rsidRPr="00126F16" w:rsidTr="00403475">
        <w:trPr>
          <w:trHeight w:val="174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38038,03198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38038,03198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58259A" w:rsidRPr="00126F16" w:rsidTr="00403475">
        <w:tc>
          <w:tcPr>
            <w:tcW w:w="15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  <w:bCs/>
              </w:rPr>
              <w:t>2.Софинансирование субсидии  на поддержку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r w:rsidRPr="00126F16">
              <w:t>ОМП,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jc w:val="center"/>
              <w:rPr>
                <w:b/>
              </w:rPr>
            </w:pPr>
            <w:r w:rsidRPr="00126F16">
              <w:rPr>
                <w:b/>
              </w:rPr>
              <w:t>916,39800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714,79000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201,60800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58259A" w:rsidRPr="00126F16" w:rsidTr="00403475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r w:rsidRPr="00126F16">
              <w:t>ОМП,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jc w:val="center"/>
              <w:rPr>
                <w:b/>
              </w:rPr>
            </w:pPr>
            <w:r w:rsidRPr="00126F16">
              <w:rPr>
                <w:b/>
              </w:rPr>
              <w:t>2251,94420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1779,03592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472, 90828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 xml:space="preserve"> 0,00000</w:t>
            </w:r>
          </w:p>
        </w:tc>
      </w:tr>
      <w:tr w:rsidR="0058259A" w:rsidRPr="00126F16" w:rsidTr="00403475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r w:rsidRPr="00126F16">
              <w:t>ОМП,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 xml:space="preserve"> 0,00000</w:t>
            </w:r>
          </w:p>
        </w:tc>
      </w:tr>
      <w:tr w:rsidR="0058259A" w:rsidRPr="00126F16" w:rsidTr="00403475">
        <w:trPr>
          <w:trHeight w:val="512"/>
        </w:trPr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jc w:val="center"/>
            </w:pPr>
            <w:r w:rsidRPr="00126F16">
              <w:t>ОМП,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</w:p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</w:p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0,00000</w:t>
            </w:r>
          </w:p>
        </w:tc>
      </w:tr>
      <w:tr w:rsidR="0058259A" w:rsidRPr="00126F16" w:rsidTr="00403475">
        <w:tc>
          <w:tcPr>
            <w:tcW w:w="15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r w:rsidRPr="00126F16">
              <w:t>ОМП,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</w:p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</w:p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0,00000</w:t>
            </w:r>
          </w:p>
        </w:tc>
      </w:tr>
      <w:tr w:rsidR="0058259A" w:rsidRPr="00126F16" w:rsidTr="00403475">
        <w:trPr>
          <w:trHeight w:val="174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3168,3422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2493,82592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674,51628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58259A" w:rsidRPr="00126F16" w:rsidTr="00403475">
        <w:trPr>
          <w:trHeight w:val="315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  <w:bCs/>
              </w:rPr>
              <w:t>3. Мероприятие «Предоставление субсидий МАУ «МЦ «Диалог»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r w:rsidRPr="00126F16">
              <w:t>МАУ «МЦ «Диалог»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8649,84712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126F16">
              <w:t>8649,84712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t>0,00000</w:t>
            </w:r>
          </w:p>
        </w:tc>
      </w:tr>
      <w:tr w:rsidR="0058259A" w:rsidRPr="00126F16" w:rsidTr="00403475">
        <w:trPr>
          <w:trHeight w:val="237"/>
        </w:trPr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r w:rsidRPr="00126F16">
              <w:t>МАУ «МЦ «Диалог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9590,57300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126F16">
              <w:t>9590,57300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t>0,00000</w:t>
            </w:r>
          </w:p>
        </w:tc>
      </w:tr>
      <w:tr w:rsidR="0058259A" w:rsidRPr="00126F16" w:rsidTr="00403475">
        <w:trPr>
          <w:trHeight w:val="237"/>
        </w:trPr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r w:rsidRPr="00126F16">
              <w:t xml:space="preserve"> МАУ «МЦ «Диалог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9653,61800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126F16">
              <w:t>9653,61800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rPr>
          <w:trHeight w:val="237"/>
        </w:trPr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r w:rsidRPr="00126F16">
              <w:t>МАУ «МЦ «Диалог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9689,00400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9689,00400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rPr>
          <w:trHeight w:val="237"/>
        </w:trPr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r w:rsidRPr="00126F16">
              <w:t>МАУ «МЦ «Диалог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rPr>
          <w:trHeight w:val="153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37583,04212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126F16">
              <w:rPr>
                <w:b/>
              </w:rPr>
              <w:t>37583,04212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</w:tr>
    </w:tbl>
    <w:p w:rsidR="0058259A" w:rsidRPr="00126F16" w:rsidRDefault="0058259A" w:rsidP="0058259A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58259A" w:rsidRPr="00126F16" w:rsidSect="00182EF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851" w:left="1701" w:header="720" w:footer="720" w:gutter="0"/>
          <w:cols w:space="720"/>
        </w:sectPr>
      </w:pPr>
    </w:p>
    <w:p w:rsidR="0058259A" w:rsidRPr="00126F16" w:rsidRDefault="0058259A" w:rsidP="0058259A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58259A" w:rsidRPr="00126F16" w:rsidRDefault="0058259A" w:rsidP="0058259A">
      <w:pPr>
        <w:spacing w:line="276" w:lineRule="auto"/>
        <w:jc w:val="both"/>
        <w:rPr>
          <w:sz w:val="24"/>
          <w:szCs w:val="24"/>
        </w:rPr>
      </w:pPr>
      <w:r w:rsidRPr="00126F16">
        <w:rPr>
          <w:sz w:val="24"/>
          <w:szCs w:val="24"/>
        </w:rPr>
        <w:t>3. Приложение № 7 к муниципальной программе «Молодежная политика Сосновоборского городского округа на 2025-2029 годы» изложить в следующей редакции:</w:t>
      </w:r>
    </w:p>
    <w:p w:rsidR="0058259A" w:rsidRPr="00126F16" w:rsidRDefault="0058259A" w:rsidP="0058259A">
      <w:pPr>
        <w:spacing w:line="276" w:lineRule="auto"/>
        <w:jc w:val="right"/>
        <w:rPr>
          <w:sz w:val="24"/>
          <w:szCs w:val="24"/>
        </w:rPr>
      </w:pPr>
      <w:r w:rsidRPr="00126F16">
        <w:rPr>
          <w:sz w:val="24"/>
          <w:szCs w:val="24"/>
        </w:rPr>
        <w:t>«Приложение № 7</w:t>
      </w:r>
    </w:p>
    <w:p w:rsidR="0058259A" w:rsidRPr="00126F16" w:rsidRDefault="0058259A" w:rsidP="005825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6F16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58259A" w:rsidRPr="00126F16" w:rsidRDefault="0058259A" w:rsidP="005825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6F16">
        <w:rPr>
          <w:rFonts w:ascii="Times New Roman" w:hAnsi="Times New Roman" w:cs="Times New Roman"/>
          <w:sz w:val="24"/>
          <w:szCs w:val="24"/>
        </w:rPr>
        <w:t xml:space="preserve">«Молодежная политика </w:t>
      </w:r>
    </w:p>
    <w:p w:rsidR="0058259A" w:rsidRPr="00126F16" w:rsidRDefault="0058259A" w:rsidP="005825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6F16">
        <w:rPr>
          <w:rFonts w:ascii="Times New Roman" w:hAnsi="Times New Roman" w:cs="Times New Roman"/>
          <w:sz w:val="24"/>
          <w:szCs w:val="24"/>
        </w:rPr>
        <w:t>Сосновоборского городского округа на 2025-2029 годы»</w:t>
      </w:r>
    </w:p>
    <w:p w:rsidR="0058259A" w:rsidRPr="00126F16" w:rsidRDefault="0058259A" w:rsidP="0058259A">
      <w:pPr>
        <w:rPr>
          <w:sz w:val="22"/>
          <w:szCs w:val="22"/>
        </w:rPr>
      </w:pPr>
    </w:p>
    <w:p w:rsidR="0058259A" w:rsidRPr="00126F16" w:rsidRDefault="0058259A" w:rsidP="0058259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6F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Детальный план реализации муниципальной программы </w:t>
      </w:r>
    </w:p>
    <w:p w:rsidR="0058259A" w:rsidRPr="00126F16" w:rsidRDefault="0058259A" w:rsidP="0058259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6F16">
        <w:rPr>
          <w:rFonts w:ascii="Times New Roman" w:hAnsi="Times New Roman" w:cs="Times New Roman"/>
          <w:b/>
          <w:color w:val="000000"/>
          <w:sz w:val="24"/>
          <w:szCs w:val="24"/>
        </w:rPr>
        <w:t>«Молодежная политика Сосновоборского городского округа на 2025-2029 годы»</w:t>
      </w:r>
    </w:p>
    <w:p w:rsidR="0058259A" w:rsidRPr="00126F16" w:rsidRDefault="0058259A" w:rsidP="0058259A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26F16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p w:rsidR="0058259A" w:rsidRPr="00126F16" w:rsidRDefault="0058259A" w:rsidP="0058259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6F16">
        <w:rPr>
          <w:rFonts w:ascii="Times New Roman" w:hAnsi="Times New Roman" w:cs="Times New Roman"/>
          <w:b/>
          <w:color w:val="000000"/>
          <w:sz w:val="24"/>
          <w:szCs w:val="24"/>
        </w:rPr>
        <w:t>на 2026 год</w:t>
      </w:r>
    </w:p>
    <w:p w:rsidR="0058259A" w:rsidRPr="00126F16" w:rsidRDefault="0058259A" w:rsidP="0058259A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26F16">
        <w:rPr>
          <w:rFonts w:ascii="Times New Roman" w:hAnsi="Times New Roman" w:cs="Times New Roman"/>
          <w:color w:val="000000"/>
          <w:sz w:val="16"/>
          <w:szCs w:val="16"/>
        </w:rPr>
        <w:t>(очередной финансовый год)</w:t>
      </w:r>
    </w:p>
    <w:p w:rsidR="0058259A" w:rsidRPr="00126F16" w:rsidRDefault="0058259A" w:rsidP="0058259A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2551"/>
        <w:gridCol w:w="1701"/>
        <w:gridCol w:w="1275"/>
        <w:gridCol w:w="1531"/>
        <w:gridCol w:w="1511"/>
        <w:gridCol w:w="1548"/>
        <w:gridCol w:w="1509"/>
        <w:gridCol w:w="29"/>
        <w:gridCol w:w="1247"/>
        <w:gridCol w:w="1532"/>
      </w:tblGrid>
      <w:tr w:rsidR="0058259A" w:rsidRPr="00126F16" w:rsidTr="00403475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proofErr w:type="gramStart"/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/п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основных мероприятий, ведомственных целевых программ и мероприятий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реализацию 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Ожидаемый результат реализации мероприятия 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План  финансирования на 2026 год, тыс. руб. </w:t>
            </w:r>
          </w:p>
        </w:tc>
      </w:tr>
      <w:tr w:rsidR="0058259A" w:rsidRPr="00126F16" w:rsidTr="00403475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Ед. изм.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Количество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</w:tr>
      <w:tr w:rsidR="0058259A" w:rsidRPr="00126F16" w:rsidTr="00403475">
        <w:trPr>
          <w:trHeight w:val="32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58259A" w:rsidRPr="00126F16" w:rsidTr="0040347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Муниципальная программа «Молодежная политика Сосновоборского городского округа на 2025-2029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sz w:val="22"/>
                <w:szCs w:val="22"/>
              </w:rPr>
              <w:t>ОМП, МАУ «МЦ «Диалог», КО, ОРКиТ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       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1779035,92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25270,23518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27049,27110</w:t>
            </w:r>
          </w:p>
        </w:tc>
      </w:tr>
      <w:tr w:rsidR="0058259A" w:rsidRPr="00126F16" w:rsidTr="00403475">
        <w:tc>
          <w:tcPr>
            <w:tcW w:w="15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Проектная часть</w:t>
            </w:r>
          </w:p>
        </w:tc>
      </w:tr>
      <w:tr w:rsidR="0058259A" w:rsidRPr="00126F16" w:rsidTr="0040347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Муниципальные проекты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ОМП, МАУ «МЦ «Диалог»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58259A" w:rsidRPr="00126F16" w:rsidRDefault="0058259A" w:rsidP="00403475">
            <w:pPr>
              <w:spacing w:line="276" w:lineRule="auto"/>
              <w:jc w:val="center"/>
              <w:rPr>
                <w:b/>
              </w:rPr>
            </w:pPr>
            <w:r w:rsidRPr="00126F16">
              <w:rPr>
                <w:b/>
                <w:bCs/>
                <w:sz w:val="22"/>
                <w:szCs w:val="22"/>
              </w:rPr>
              <w:t>0,000000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58259A" w:rsidRPr="00126F16" w:rsidRDefault="0058259A" w:rsidP="00403475">
            <w:pPr>
              <w:spacing w:line="276" w:lineRule="auto"/>
              <w:jc w:val="center"/>
              <w:rPr>
                <w:b/>
              </w:rPr>
            </w:pPr>
            <w:r w:rsidRPr="00126F16">
              <w:rPr>
                <w:b/>
                <w:bCs/>
                <w:sz w:val="22"/>
                <w:szCs w:val="22"/>
              </w:rPr>
              <w:t>0,000000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jc w:val="center"/>
              <w:rPr>
                <w:b/>
                <w:sz w:val="22"/>
                <w:szCs w:val="22"/>
              </w:rPr>
            </w:pPr>
          </w:p>
          <w:p w:rsidR="0058259A" w:rsidRPr="00126F16" w:rsidRDefault="0058259A" w:rsidP="00403475">
            <w:pPr>
              <w:jc w:val="center"/>
              <w:rPr>
                <w:b/>
                <w:sz w:val="22"/>
                <w:szCs w:val="22"/>
              </w:rPr>
            </w:pPr>
            <w:r w:rsidRPr="00126F16">
              <w:rPr>
                <w:b/>
                <w:sz w:val="22"/>
                <w:szCs w:val="22"/>
              </w:rPr>
              <w:t>1551,42765</w:t>
            </w:r>
          </w:p>
          <w:p w:rsidR="0058259A" w:rsidRPr="00126F16" w:rsidRDefault="0058259A" w:rsidP="004034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58259A" w:rsidRPr="00126F16" w:rsidRDefault="0058259A" w:rsidP="00403475">
            <w:pPr>
              <w:spacing w:line="276" w:lineRule="auto"/>
              <w:jc w:val="center"/>
              <w:rPr>
                <w:b/>
              </w:rPr>
            </w:pPr>
            <w:r w:rsidRPr="00126F16">
              <w:rPr>
                <w:b/>
                <w:bCs/>
                <w:sz w:val="22"/>
                <w:szCs w:val="22"/>
              </w:rPr>
              <w:t>0,000000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jc w:val="center"/>
              <w:rPr>
                <w:b/>
                <w:sz w:val="22"/>
                <w:szCs w:val="22"/>
              </w:rPr>
            </w:pPr>
          </w:p>
          <w:p w:rsidR="0058259A" w:rsidRPr="00126F16" w:rsidRDefault="0058259A" w:rsidP="00403475">
            <w:pPr>
              <w:jc w:val="center"/>
              <w:rPr>
                <w:b/>
                <w:sz w:val="22"/>
                <w:szCs w:val="22"/>
              </w:rPr>
            </w:pPr>
            <w:r w:rsidRPr="00126F16">
              <w:rPr>
                <w:b/>
                <w:sz w:val="22"/>
                <w:szCs w:val="22"/>
              </w:rPr>
              <w:t>1551,42765</w:t>
            </w:r>
          </w:p>
          <w:p w:rsidR="0058259A" w:rsidRPr="00126F16" w:rsidRDefault="0058259A" w:rsidP="00403475">
            <w:pPr>
              <w:spacing w:line="276" w:lineRule="auto"/>
              <w:jc w:val="center"/>
              <w:rPr>
                <w:b/>
              </w:rPr>
            </w:pPr>
          </w:p>
        </w:tc>
      </w:tr>
      <w:tr w:rsidR="0058259A" w:rsidRPr="00126F16" w:rsidTr="0040347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 Инициативный </w:t>
            </w:r>
            <w:r w:rsidRPr="00126F16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проект «Я планирую бюджет»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 xml:space="preserve">ОМП, МАУ </w:t>
            </w: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«МЦ «Диалог»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Cs/>
                <w:sz w:val="22"/>
                <w:szCs w:val="22"/>
              </w:rPr>
              <w:t>0,000000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</w:tr>
      <w:tr w:rsidR="0058259A" w:rsidRPr="00126F16" w:rsidTr="0040347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sz w:val="22"/>
                <w:szCs w:val="22"/>
              </w:rPr>
              <w:t>Развитие материально-технической базы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sz w:val="22"/>
                <w:szCs w:val="22"/>
              </w:rPr>
              <w:t>ОМП, МАУ «МЦ «Диалог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Cs/>
                <w:sz w:val="22"/>
                <w:szCs w:val="22"/>
              </w:rPr>
              <w:t>0,000000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</w:tr>
      <w:tr w:rsidR="0058259A" w:rsidRPr="00126F16" w:rsidTr="0040347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Проекты в рамках укрепления материально-технической базы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sz w:val="22"/>
                <w:szCs w:val="22"/>
              </w:rPr>
              <w:t>ОМП, МАУ «МЦ «Диалог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Cs/>
                <w:sz w:val="22"/>
                <w:szCs w:val="22"/>
              </w:rPr>
              <w:t>0,000000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</w:tr>
      <w:tr w:rsidR="0058259A" w:rsidRPr="00126F16" w:rsidTr="0040347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и модернизация материально-технической базы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sz w:val="22"/>
                <w:szCs w:val="22"/>
              </w:rPr>
              <w:t>ОМП, МАУ «МЦ «Диалог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jc w:val="center"/>
              <w:rPr>
                <w:sz w:val="22"/>
                <w:szCs w:val="22"/>
              </w:rPr>
            </w:pPr>
            <w:r w:rsidRPr="00126F16">
              <w:rPr>
                <w:sz w:val="22"/>
                <w:szCs w:val="22"/>
              </w:rPr>
              <w:t>100</w:t>
            </w: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jc w:val="center"/>
              <w:rPr>
                <w:sz w:val="22"/>
                <w:szCs w:val="22"/>
              </w:rPr>
            </w:pPr>
            <w:r w:rsidRPr="00126F16">
              <w:rPr>
                <w:sz w:val="22"/>
                <w:szCs w:val="22"/>
              </w:rPr>
              <w:t>1551,42765</w:t>
            </w:r>
          </w:p>
          <w:p w:rsidR="0058259A" w:rsidRPr="00126F16" w:rsidRDefault="0058259A" w:rsidP="0040347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1551,42765</w:t>
            </w:r>
          </w:p>
        </w:tc>
      </w:tr>
      <w:tr w:rsidR="0058259A" w:rsidRPr="00126F16" w:rsidTr="0040347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sz w:val="22"/>
                <w:szCs w:val="22"/>
              </w:rPr>
              <w:t>3. Проекты в рамках поддержки развития общественной инфраструктуры муниципального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sz w:val="22"/>
                <w:szCs w:val="22"/>
              </w:rPr>
              <w:t>ОМП, МАУ «МЦ «Диалог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Cs/>
                <w:sz w:val="22"/>
                <w:szCs w:val="22"/>
              </w:rPr>
              <w:t>0,000000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</w:tr>
      <w:tr w:rsidR="0058259A" w:rsidRPr="00126F16" w:rsidTr="0040347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1.3.1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26F16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126F16">
              <w:rPr>
                <w:rFonts w:ascii="Times New Roman" w:hAnsi="Times New Roman" w:cs="Times New Roman"/>
                <w:sz w:val="22"/>
                <w:szCs w:val="22"/>
              </w:rPr>
              <w:t xml:space="preserve"> субсидии на поддержку развития общественной инфраструктуры муниципального значения в Ленинградской области в рамках подпрограммы «Создание условий для развития местного самоуправления»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ОМП, МАУ «МЦ «Диалог»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Cs/>
                <w:sz w:val="22"/>
                <w:szCs w:val="22"/>
              </w:rPr>
              <w:t>0,000000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</w:tr>
      <w:tr w:rsidR="0058259A" w:rsidRPr="00126F16" w:rsidTr="00403475">
        <w:tc>
          <w:tcPr>
            <w:tcW w:w="15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Процессная часть</w:t>
            </w:r>
          </w:p>
        </w:tc>
      </w:tr>
      <w:tr w:rsidR="0058259A" w:rsidRPr="00126F16" w:rsidTr="0040347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Комплекс процессных </w:t>
            </w:r>
            <w:r w:rsidRPr="00126F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мероприятий  «Обеспечение реализации муниципальной программы»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ОМП, МАУ </w:t>
            </w: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«МЦ «Диалог» КО, ОРКиТ, ОФКиС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1779,03592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23718,80753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25497,84345</w:t>
            </w:r>
          </w:p>
        </w:tc>
      </w:tr>
      <w:tr w:rsidR="0058259A" w:rsidRPr="00126F16" w:rsidTr="0040347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Мероприятие -</w:t>
            </w: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Организация работы с подростками и молодежью,  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ОМП, МАУ «МЦ «Диалог», КО, ОРКиТ, ОФКиС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13655,32625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13655,32625</w:t>
            </w:r>
          </w:p>
        </w:tc>
      </w:tr>
      <w:tr w:rsidR="0058259A" w:rsidRPr="00126F16" w:rsidTr="0040347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2.1.1.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126F16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Организациякультурно</w:t>
            </w:r>
            <w:proofErr w:type="spellEnd"/>
            <w:r w:rsidRPr="00126F16">
              <w:rPr>
                <w:rFonts w:ascii="Times New Roman" w:hAnsi="Times New Roman" w:cs="Times New Roman"/>
                <w:b/>
                <w:sz w:val="22"/>
                <w:szCs w:val="22"/>
              </w:rPr>
              <w:t>-массовых мероприятий (Всероссийская акция Георгиевская лента, Последний звонок, День Молодежи и др.), мероприятий в рамках соглашений на предоставление субсидий на выполнения муниципального задания и на иные цели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sz w:val="22"/>
                <w:szCs w:val="22"/>
              </w:rPr>
              <w:t>ОМП,</w:t>
            </w: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sz w:val="22"/>
                <w:szCs w:val="22"/>
              </w:rPr>
              <w:t>МАУ «МЦ «Диалог», ОРКиТ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2598,72952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2598,72952</w:t>
            </w:r>
          </w:p>
        </w:tc>
      </w:tr>
      <w:tr w:rsidR="0058259A" w:rsidRPr="00126F16" w:rsidTr="0040347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2.1.2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временного  трудоустройства несовершеннолетних  граждан  в возрасте от 14 до 18 лет в </w:t>
            </w:r>
            <w:r w:rsidRPr="00126F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свободное от учебы время на территории Сосновоборского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26F16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proofErr w:type="gramStart"/>
            <w:r w:rsidRPr="00126F16">
              <w:rPr>
                <w:rFonts w:ascii="Times New Roman" w:hAnsi="Times New Roman" w:cs="Times New Roman"/>
                <w:sz w:val="22"/>
                <w:szCs w:val="22"/>
              </w:rPr>
              <w:t>,О</w:t>
            </w:r>
            <w:proofErr w:type="gramEnd"/>
            <w:r w:rsidRPr="00126F16">
              <w:rPr>
                <w:rFonts w:ascii="Times New Roman" w:hAnsi="Times New Roman" w:cs="Times New Roman"/>
                <w:sz w:val="22"/>
                <w:szCs w:val="22"/>
              </w:rPr>
              <w:t>ФКиС</w:t>
            </w:r>
            <w:proofErr w:type="spellEnd"/>
            <w:r w:rsidRPr="00126F1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МАУ «МЦ «Диалог», ОРКиТ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11056,59673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11056,59673</w:t>
            </w:r>
          </w:p>
        </w:tc>
      </w:tr>
      <w:tr w:rsidR="0058259A" w:rsidRPr="00126F16" w:rsidTr="0040347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126F16">
              <w:rPr>
                <w:rFonts w:ascii="Times New Roman" w:hAnsi="Times New Roman" w:cs="Times New Roman"/>
                <w:b/>
                <w:sz w:val="22"/>
                <w:szCs w:val="22"/>
              </w:rPr>
              <w:t>Софинансирование</w:t>
            </w:r>
            <w:proofErr w:type="spellEnd"/>
            <w:r w:rsidRPr="00126F1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субсидии на поддержку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ОМП, МАУ «МЦ «Диалог»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1779,03592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472,90828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2251,94420</w:t>
            </w:r>
          </w:p>
        </w:tc>
      </w:tr>
      <w:tr w:rsidR="0058259A" w:rsidRPr="00126F16" w:rsidTr="0040347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Мероприятие </w:t>
            </w: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sz w:val="22"/>
                <w:szCs w:val="22"/>
              </w:rPr>
              <w:t>«Предоставление субсидий МАУ «МЦ «Диалог»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ОМП, МАУ «МЦ «Диалог»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9590,57300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9590,57300</w:t>
            </w:r>
          </w:p>
        </w:tc>
      </w:tr>
    </w:tbl>
    <w:p w:rsidR="0058259A" w:rsidRPr="00126F16" w:rsidRDefault="0058259A" w:rsidP="0058259A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58259A" w:rsidRPr="00126F16" w:rsidRDefault="0058259A" w:rsidP="0058259A">
      <w:pPr>
        <w:spacing w:line="276" w:lineRule="auto"/>
        <w:jc w:val="right"/>
        <w:rPr>
          <w:sz w:val="22"/>
          <w:szCs w:val="22"/>
        </w:rPr>
      </w:pPr>
      <w:r w:rsidRPr="00126F16">
        <w:rPr>
          <w:sz w:val="22"/>
          <w:szCs w:val="22"/>
        </w:rPr>
        <w:t>»</w:t>
      </w:r>
    </w:p>
    <w:p w:rsidR="0058259A" w:rsidRPr="00126F16" w:rsidRDefault="0058259A" w:rsidP="0058259A">
      <w:pPr>
        <w:tabs>
          <w:tab w:val="left" w:pos="6321"/>
        </w:tabs>
        <w:ind w:left="567" w:right="254"/>
        <w:jc w:val="both"/>
        <w:rPr>
          <w:sz w:val="24"/>
        </w:rPr>
      </w:pPr>
    </w:p>
    <w:p w:rsidR="0058259A" w:rsidRPr="00126F16" w:rsidRDefault="0058259A" w:rsidP="0058259A">
      <w:pPr>
        <w:tabs>
          <w:tab w:val="left" w:pos="6321"/>
        </w:tabs>
        <w:ind w:left="567" w:right="254"/>
        <w:jc w:val="both"/>
        <w:rPr>
          <w:sz w:val="24"/>
        </w:rPr>
      </w:pPr>
    </w:p>
    <w:p w:rsidR="0058259A" w:rsidRPr="00126F16" w:rsidRDefault="0058259A" w:rsidP="0058259A">
      <w:pPr>
        <w:tabs>
          <w:tab w:val="left" w:pos="6321"/>
        </w:tabs>
        <w:ind w:left="567" w:right="254"/>
        <w:jc w:val="both"/>
        <w:rPr>
          <w:sz w:val="24"/>
        </w:rPr>
      </w:pPr>
    </w:p>
    <w:p w:rsidR="0058259A" w:rsidRPr="00126F16" w:rsidRDefault="0058259A" w:rsidP="0058259A">
      <w:pPr>
        <w:tabs>
          <w:tab w:val="left" w:pos="6321"/>
        </w:tabs>
        <w:ind w:left="567" w:right="254"/>
        <w:jc w:val="both"/>
        <w:rPr>
          <w:sz w:val="24"/>
        </w:rPr>
      </w:pPr>
    </w:p>
    <w:p w:rsidR="0058259A" w:rsidRPr="00126F16" w:rsidRDefault="0058259A" w:rsidP="0058259A">
      <w:pPr>
        <w:tabs>
          <w:tab w:val="left" w:pos="6321"/>
        </w:tabs>
        <w:ind w:left="567" w:right="254"/>
        <w:jc w:val="both"/>
        <w:rPr>
          <w:sz w:val="24"/>
        </w:rPr>
      </w:pPr>
    </w:p>
    <w:p w:rsidR="0058259A" w:rsidRDefault="0058259A" w:rsidP="0058259A">
      <w:pPr>
        <w:tabs>
          <w:tab w:val="left" w:pos="6321"/>
        </w:tabs>
        <w:ind w:left="567" w:right="254"/>
        <w:jc w:val="both"/>
        <w:rPr>
          <w:sz w:val="24"/>
        </w:rPr>
      </w:pPr>
    </w:p>
    <w:p w:rsidR="0058259A" w:rsidRDefault="0058259A" w:rsidP="0058259A">
      <w:pPr>
        <w:tabs>
          <w:tab w:val="left" w:pos="6321"/>
        </w:tabs>
        <w:ind w:left="567" w:right="254"/>
        <w:jc w:val="both"/>
        <w:rPr>
          <w:sz w:val="24"/>
        </w:rPr>
      </w:pPr>
    </w:p>
    <w:p w:rsidR="0058259A" w:rsidRDefault="0058259A" w:rsidP="0058259A">
      <w:pPr>
        <w:tabs>
          <w:tab w:val="left" w:pos="6321"/>
        </w:tabs>
        <w:ind w:left="567" w:right="254"/>
        <w:jc w:val="both"/>
        <w:rPr>
          <w:sz w:val="24"/>
        </w:rPr>
      </w:pPr>
    </w:p>
    <w:p w:rsidR="0058259A" w:rsidRDefault="0058259A" w:rsidP="0058259A">
      <w:pPr>
        <w:tabs>
          <w:tab w:val="left" w:pos="6321"/>
        </w:tabs>
        <w:ind w:left="567" w:right="254"/>
        <w:jc w:val="both"/>
        <w:rPr>
          <w:sz w:val="24"/>
        </w:rPr>
      </w:pPr>
    </w:p>
    <w:p w:rsidR="0058259A" w:rsidRDefault="0058259A" w:rsidP="0058259A">
      <w:pPr>
        <w:tabs>
          <w:tab w:val="left" w:pos="6321"/>
        </w:tabs>
        <w:ind w:left="567" w:right="254"/>
        <w:jc w:val="both"/>
        <w:rPr>
          <w:sz w:val="24"/>
        </w:rPr>
      </w:pPr>
    </w:p>
    <w:p w:rsidR="0058259A" w:rsidRDefault="0058259A" w:rsidP="0058259A">
      <w:pPr>
        <w:tabs>
          <w:tab w:val="left" w:pos="6321"/>
        </w:tabs>
        <w:ind w:left="567" w:right="254"/>
        <w:jc w:val="both"/>
        <w:rPr>
          <w:sz w:val="24"/>
        </w:rPr>
      </w:pPr>
    </w:p>
    <w:p w:rsidR="0058259A" w:rsidRPr="00126F16" w:rsidRDefault="0058259A" w:rsidP="0058259A">
      <w:pPr>
        <w:tabs>
          <w:tab w:val="left" w:pos="6321"/>
        </w:tabs>
        <w:ind w:left="567" w:right="254"/>
        <w:jc w:val="both"/>
        <w:rPr>
          <w:sz w:val="24"/>
        </w:rPr>
      </w:pPr>
    </w:p>
    <w:p w:rsidR="0058259A" w:rsidRPr="00126F16" w:rsidRDefault="0058259A" w:rsidP="0058259A">
      <w:pPr>
        <w:tabs>
          <w:tab w:val="left" w:pos="6321"/>
        </w:tabs>
        <w:ind w:left="567" w:right="254"/>
        <w:jc w:val="both"/>
        <w:rPr>
          <w:sz w:val="24"/>
        </w:rPr>
      </w:pPr>
    </w:p>
    <w:p w:rsidR="0058259A" w:rsidRPr="00126F16" w:rsidRDefault="0058259A" w:rsidP="0058259A">
      <w:pPr>
        <w:tabs>
          <w:tab w:val="left" w:pos="6321"/>
        </w:tabs>
        <w:ind w:left="567" w:right="254"/>
        <w:jc w:val="both"/>
        <w:rPr>
          <w:sz w:val="24"/>
        </w:rPr>
      </w:pPr>
    </w:p>
    <w:p w:rsidR="0058259A" w:rsidRPr="00126F16" w:rsidRDefault="0058259A" w:rsidP="0058259A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  <w:r w:rsidRPr="00126F16">
        <w:rPr>
          <w:sz w:val="24"/>
        </w:rPr>
        <w:t xml:space="preserve">4. </w:t>
      </w:r>
      <w:r w:rsidRPr="00126F16">
        <w:rPr>
          <w:sz w:val="24"/>
          <w:szCs w:val="24"/>
        </w:rPr>
        <w:t>Дополнить муниципальную программу Приложением № 9 «Сведения о порядке сбора информации и методике расчета показателей (индикаторов) муниципальной программы «Молодежная политика Сосновоборского городского округа на 2025-2029 годы» и изложить в следующей редакции:</w:t>
      </w:r>
    </w:p>
    <w:p w:rsidR="0058259A" w:rsidRPr="00126F16" w:rsidRDefault="0058259A" w:rsidP="0058259A">
      <w:pPr>
        <w:jc w:val="right"/>
        <w:rPr>
          <w:sz w:val="24"/>
          <w:szCs w:val="24"/>
        </w:rPr>
      </w:pPr>
      <w:r w:rsidRPr="00126F16">
        <w:rPr>
          <w:sz w:val="24"/>
          <w:szCs w:val="24"/>
        </w:rPr>
        <w:t>«Приложение № 9</w:t>
      </w:r>
    </w:p>
    <w:p w:rsidR="0058259A" w:rsidRPr="00126F16" w:rsidRDefault="0058259A" w:rsidP="005825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6F16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58259A" w:rsidRPr="00126F16" w:rsidRDefault="0058259A" w:rsidP="005825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6F16">
        <w:rPr>
          <w:rFonts w:ascii="Times New Roman" w:hAnsi="Times New Roman" w:cs="Times New Roman"/>
          <w:sz w:val="24"/>
          <w:szCs w:val="24"/>
        </w:rPr>
        <w:t xml:space="preserve">«Молодежная политика </w:t>
      </w:r>
    </w:p>
    <w:p w:rsidR="0058259A" w:rsidRPr="00126F16" w:rsidRDefault="0058259A" w:rsidP="0058259A">
      <w:pPr>
        <w:jc w:val="right"/>
        <w:rPr>
          <w:color w:val="000000"/>
          <w:sz w:val="24"/>
          <w:szCs w:val="24"/>
        </w:rPr>
      </w:pPr>
      <w:r w:rsidRPr="00126F16">
        <w:rPr>
          <w:sz w:val="24"/>
          <w:szCs w:val="24"/>
        </w:rPr>
        <w:t>Сосновоборского городского округа на 2025-2029 годы»</w:t>
      </w:r>
    </w:p>
    <w:p w:rsidR="0058259A" w:rsidRPr="00126F16" w:rsidRDefault="0058259A" w:rsidP="0058259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58259A" w:rsidRPr="00126F16" w:rsidRDefault="0058259A" w:rsidP="0058259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58259A" w:rsidRPr="00126F16" w:rsidRDefault="0058259A" w:rsidP="0058259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126F16">
        <w:rPr>
          <w:b/>
          <w:color w:val="000000"/>
          <w:sz w:val="24"/>
          <w:szCs w:val="24"/>
        </w:rPr>
        <w:t>Сведения о порядке сбора информации и методике расчета</w:t>
      </w:r>
    </w:p>
    <w:p w:rsidR="0058259A" w:rsidRPr="00126F16" w:rsidRDefault="0058259A" w:rsidP="0058259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126F16">
        <w:rPr>
          <w:b/>
          <w:color w:val="000000"/>
          <w:sz w:val="24"/>
          <w:szCs w:val="24"/>
        </w:rPr>
        <w:t xml:space="preserve">показателей (индикаторов) муниципальной программы </w:t>
      </w:r>
    </w:p>
    <w:p w:rsidR="0058259A" w:rsidRPr="00126F16" w:rsidRDefault="0058259A" w:rsidP="0058259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u w:val="single"/>
        </w:rPr>
      </w:pPr>
      <w:r w:rsidRPr="00126F16">
        <w:rPr>
          <w:b/>
          <w:sz w:val="24"/>
          <w:szCs w:val="24"/>
          <w:u w:val="single"/>
        </w:rPr>
        <w:t>«Молодежная политика Сосновоборского городского округа на 2025-2029 годы»</w:t>
      </w:r>
    </w:p>
    <w:p w:rsidR="0058259A" w:rsidRPr="00126F16" w:rsidRDefault="0058259A" w:rsidP="0058259A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126F16">
        <w:rPr>
          <w:color w:val="000000"/>
          <w:sz w:val="16"/>
          <w:szCs w:val="16"/>
        </w:rPr>
        <w:t>(наименование муниципальной программы)</w:t>
      </w:r>
    </w:p>
    <w:p w:rsidR="0058259A" w:rsidRPr="00126F16" w:rsidRDefault="0058259A" w:rsidP="0058259A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tbl>
      <w:tblPr>
        <w:tblW w:w="15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8"/>
        <w:gridCol w:w="2606"/>
        <w:gridCol w:w="282"/>
        <w:gridCol w:w="1149"/>
        <w:gridCol w:w="2721"/>
        <w:gridCol w:w="241"/>
        <w:gridCol w:w="1615"/>
        <w:gridCol w:w="3063"/>
        <w:gridCol w:w="2940"/>
      </w:tblGrid>
      <w:tr w:rsidR="0058259A" w:rsidRPr="00126F16" w:rsidTr="00403475">
        <w:trPr>
          <w:trHeight w:val="1081"/>
        </w:trPr>
        <w:tc>
          <w:tcPr>
            <w:tcW w:w="718" w:type="dxa"/>
            <w:vAlign w:val="center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26F16">
              <w:rPr>
                <w:b/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126F16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126F16"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06" w:type="dxa"/>
            <w:vAlign w:val="center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26F16">
              <w:rPr>
                <w:b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431" w:type="dxa"/>
            <w:gridSpan w:val="2"/>
            <w:vAlign w:val="center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26F16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721" w:type="dxa"/>
            <w:vAlign w:val="center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26F16">
              <w:rPr>
                <w:b/>
                <w:color w:val="000000"/>
                <w:sz w:val="24"/>
                <w:szCs w:val="24"/>
              </w:rPr>
              <w:t>Алгоритм формирования (формула с пояснениями)</w:t>
            </w:r>
          </w:p>
        </w:tc>
        <w:tc>
          <w:tcPr>
            <w:tcW w:w="1856" w:type="dxa"/>
            <w:gridSpan w:val="2"/>
            <w:vAlign w:val="center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26F16">
              <w:rPr>
                <w:b/>
                <w:sz w:val="24"/>
                <w:szCs w:val="24"/>
              </w:rPr>
              <w:t>Источник сбора данных для расчета показателя (индикатора)</w:t>
            </w:r>
          </w:p>
        </w:tc>
        <w:tc>
          <w:tcPr>
            <w:tcW w:w="3063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126F16">
              <w:rPr>
                <w:b/>
                <w:sz w:val="24"/>
                <w:szCs w:val="24"/>
              </w:rPr>
              <w:t>Ответственный за сбор данных для расчета показателя (индикатора)</w:t>
            </w:r>
            <w:proofErr w:type="gramEnd"/>
          </w:p>
        </w:tc>
        <w:tc>
          <w:tcPr>
            <w:tcW w:w="2940" w:type="dxa"/>
            <w:vAlign w:val="center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26F16">
              <w:rPr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58259A" w:rsidRPr="00126F16" w:rsidTr="00403475">
        <w:trPr>
          <w:trHeight w:val="140"/>
        </w:trPr>
        <w:tc>
          <w:tcPr>
            <w:tcW w:w="718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26F1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606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26F1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31" w:type="dxa"/>
            <w:gridSpan w:val="2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26F1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721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26F1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56" w:type="dxa"/>
            <w:gridSpan w:val="2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26F1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063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26F1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940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26F16">
              <w:rPr>
                <w:color w:val="000000"/>
                <w:sz w:val="16"/>
                <w:szCs w:val="16"/>
              </w:rPr>
              <w:t>7</w:t>
            </w:r>
          </w:p>
        </w:tc>
      </w:tr>
      <w:tr w:rsidR="0058259A" w:rsidRPr="00126F16" w:rsidTr="00403475">
        <w:trPr>
          <w:trHeight w:val="20"/>
        </w:trPr>
        <w:tc>
          <w:tcPr>
            <w:tcW w:w="15335" w:type="dxa"/>
            <w:gridSpan w:val="9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26F16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</w:tr>
      <w:tr w:rsidR="0058259A" w:rsidRPr="00126F16" w:rsidTr="00403475">
        <w:trPr>
          <w:trHeight w:val="160"/>
        </w:trPr>
        <w:tc>
          <w:tcPr>
            <w:tcW w:w="718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6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8259A">
              <w:rPr>
                <w:color w:val="000000"/>
                <w:sz w:val="22"/>
                <w:szCs w:val="22"/>
              </w:rPr>
              <w:t>Уровень эффективности по показателям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59A" w:rsidRPr="00126F16" w:rsidRDefault="0058259A" w:rsidP="00403475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962" w:type="dxa"/>
            <w:gridSpan w:val="2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8259A">
              <w:rPr>
                <w:color w:val="000000"/>
                <w:sz w:val="22"/>
                <w:szCs w:val="22"/>
              </w:rPr>
              <w:t xml:space="preserve">Определяется исходя из среднего значения критериев: сумма значений всех критериев (среднего процента выполнения показателей (индикаторов) проектной части и средний </w:t>
            </w:r>
            <w:r w:rsidRPr="0058259A">
              <w:rPr>
                <w:color w:val="000000"/>
                <w:sz w:val="22"/>
                <w:szCs w:val="22"/>
              </w:rPr>
              <w:lastRenderedPageBreak/>
              <w:t>процент выполнения показателей (индикаторов) процессной части) деленная на количество критериев</w:t>
            </w:r>
          </w:p>
        </w:tc>
        <w:tc>
          <w:tcPr>
            <w:tcW w:w="1615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3063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Начальник ОМП</w:t>
            </w:r>
          </w:p>
        </w:tc>
        <w:tc>
          <w:tcPr>
            <w:tcW w:w="2940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58259A" w:rsidRPr="00126F16" w:rsidTr="00403475">
        <w:trPr>
          <w:trHeight w:val="153"/>
        </w:trPr>
        <w:tc>
          <w:tcPr>
            <w:tcW w:w="15335" w:type="dxa"/>
            <w:gridSpan w:val="9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lastRenderedPageBreak/>
              <w:t>Проектная часть</w:t>
            </w:r>
          </w:p>
        </w:tc>
      </w:tr>
      <w:tr w:rsidR="0058259A" w:rsidRPr="00126F16" w:rsidTr="00403475">
        <w:trPr>
          <w:trHeight w:val="153"/>
        </w:trPr>
        <w:tc>
          <w:tcPr>
            <w:tcW w:w="718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59A" w:rsidRPr="00126F16" w:rsidRDefault="0058259A" w:rsidP="0040347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26F16">
              <w:rPr>
                <w:sz w:val="22"/>
                <w:szCs w:val="22"/>
              </w:rPr>
              <w:t xml:space="preserve">Количество реализованных проектов в рамках инициативного проекта «Я планирую бюджет» </w:t>
            </w:r>
          </w:p>
          <w:p w:rsidR="0058259A" w:rsidRPr="0058259A" w:rsidRDefault="0058259A" w:rsidP="0040347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59A" w:rsidRPr="00126F16" w:rsidRDefault="0058259A" w:rsidP="00403475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2721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Количество запланированных и реализованных проектов за отчетный год</w:t>
            </w:r>
          </w:p>
        </w:tc>
        <w:tc>
          <w:tcPr>
            <w:tcW w:w="1856" w:type="dxa"/>
            <w:gridSpan w:val="2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63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Начальник ОМП</w:t>
            </w:r>
          </w:p>
        </w:tc>
        <w:tc>
          <w:tcPr>
            <w:tcW w:w="2940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4"/>
                <w:szCs w:val="24"/>
              </w:rPr>
              <w:t>Сведения формируются ежегодно</w:t>
            </w:r>
          </w:p>
        </w:tc>
      </w:tr>
      <w:tr w:rsidR="0058259A" w:rsidRPr="00126F16" w:rsidTr="00403475">
        <w:trPr>
          <w:trHeight w:val="153"/>
        </w:trPr>
        <w:tc>
          <w:tcPr>
            <w:tcW w:w="718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59A" w:rsidRPr="00126F16" w:rsidRDefault="0058259A" w:rsidP="0040347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26F16">
              <w:rPr>
                <w:sz w:val="22"/>
                <w:szCs w:val="22"/>
              </w:rPr>
              <w:t>Количество реализованных проектов в рамках укрепления материально-технической базы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59A" w:rsidRPr="00126F16" w:rsidRDefault="0058259A" w:rsidP="00403475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2721" w:type="dxa"/>
          </w:tcPr>
          <w:p w:rsidR="0058259A" w:rsidRPr="00126F16" w:rsidRDefault="0058259A" w:rsidP="00403475">
            <w:pPr>
              <w:rPr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Количество запланированных и реализованных проектов за отчетный год</w:t>
            </w:r>
          </w:p>
        </w:tc>
        <w:tc>
          <w:tcPr>
            <w:tcW w:w="1856" w:type="dxa"/>
            <w:gridSpan w:val="2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63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Начальник ОМП</w:t>
            </w:r>
          </w:p>
        </w:tc>
        <w:tc>
          <w:tcPr>
            <w:tcW w:w="2940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Сведения формируются ежегодно</w:t>
            </w:r>
          </w:p>
        </w:tc>
      </w:tr>
      <w:tr w:rsidR="0058259A" w:rsidRPr="00126F16" w:rsidTr="00403475">
        <w:trPr>
          <w:trHeight w:val="153"/>
        </w:trPr>
        <w:tc>
          <w:tcPr>
            <w:tcW w:w="718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59A" w:rsidRPr="00126F16" w:rsidRDefault="0058259A" w:rsidP="0040347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26F16">
              <w:rPr>
                <w:sz w:val="22"/>
                <w:szCs w:val="22"/>
              </w:rPr>
              <w:t>Количество реализованных проектов в рамках поддержки развития общественной инфраструктуры муниципального значения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59A" w:rsidRPr="00126F16" w:rsidRDefault="0058259A" w:rsidP="00403475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2721" w:type="dxa"/>
          </w:tcPr>
          <w:p w:rsidR="0058259A" w:rsidRPr="00126F16" w:rsidRDefault="0058259A" w:rsidP="00403475">
            <w:pPr>
              <w:rPr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Количество запланированных и реализованных проектов за отчетный год</w:t>
            </w:r>
          </w:p>
        </w:tc>
        <w:tc>
          <w:tcPr>
            <w:tcW w:w="1856" w:type="dxa"/>
            <w:gridSpan w:val="2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63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Начальник ОМП</w:t>
            </w:r>
          </w:p>
        </w:tc>
        <w:tc>
          <w:tcPr>
            <w:tcW w:w="2940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Сведения формируются ежегодно</w:t>
            </w:r>
          </w:p>
        </w:tc>
      </w:tr>
      <w:tr w:rsidR="0058259A" w:rsidRPr="00126F16" w:rsidTr="00403475">
        <w:trPr>
          <w:trHeight w:val="153"/>
        </w:trPr>
        <w:tc>
          <w:tcPr>
            <w:tcW w:w="15335" w:type="dxa"/>
            <w:gridSpan w:val="9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58259A" w:rsidRPr="00126F16" w:rsidTr="00403475">
        <w:trPr>
          <w:trHeight w:val="153"/>
        </w:trPr>
        <w:tc>
          <w:tcPr>
            <w:tcW w:w="718" w:type="dxa"/>
            <w:vAlign w:val="center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59A" w:rsidRPr="00126F16" w:rsidRDefault="0058259A" w:rsidP="0040347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26F16">
              <w:rPr>
                <w:sz w:val="22"/>
                <w:szCs w:val="22"/>
              </w:rPr>
              <w:t>Удельный вес  подростков и молодежи, участвующих во всех видах организованного досуга в возрасте от 14 до 35 лет на территории Сосновоборского городского округа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59A" w:rsidRPr="00126F16" w:rsidRDefault="0058259A" w:rsidP="00403475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721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6F16">
              <w:rPr>
                <w:sz w:val="22"/>
                <w:szCs w:val="22"/>
              </w:rPr>
              <w:t xml:space="preserve">Определяется по формуле: количество подростков и молодежи в возрасте от 14 до 35 лет, участвующих во всех видах организованного досуга на территории Сосновоборского городского округа </w:t>
            </w:r>
            <w:r w:rsidRPr="00126F16">
              <w:rPr>
                <w:sz w:val="22"/>
                <w:szCs w:val="22"/>
              </w:rPr>
              <w:lastRenderedPageBreak/>
              <w:t>(человек)/общая численности подростков и молодежи Сосновоборского городского округа в возрасте от 14 до 35 лет (человек)*100%</w:t>
            </w:r>
          </w:p>
        </w:tc>
        <w:tc>
          <w:tcPr>
            <w:tcW w:w="1856" w:type="dxa"/>
            <w:gridSpan w:val="2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26F1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Раздел 1 Формы федерального статистического наблюдения № 1-молодежь «Сведения о сфере молодежной политики в </w:t>
            </w:r>
            <w:r w:rsidRPr="00126F1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Российской Федерации».</w:t>
            </w:r>
          </w:p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6F16">
              <w:rPr>
                <w:rFonts w:eastAsia="Calibri"/>
                <w:color w:val="000000"/>
                <w:sz w:val="22"/>
                <w:szCs w:val="22"/>
                <w:lang w:eastAsia="en-US"/>
              </w:rPr>
              <w:t>БД «Официальная статистика»</w:t>
            </w:r>
          </w:p>
        </w:tc>
        <w:tc>
          <w:tcPr>
            <w:tcW w:w="3063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lastRenderedPageBreak/>
              <w:t>Начальник  ОМП</w:t>
            </w:r>
          </w:p>
        </w:tc>
        <w:tc>
          <w:tcPr>
            <w:tcW w:w="2940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Сведения формируются ежегодно</w:t>
            </w:r>
          </w:p>
        </w:tc>
      </w:tr>
      <w:tr w:rsidR="0058259A" w:rsidRPr="00402B33" w:rsidTr="00403475">
        <w:trPr>
          <w:trHeight w:val="153"/>
        </w:trPr>
        <w:tc>
          <w:tcPr>
            <w:tcW w:w="718" w:type="dxa"/>
            <w:vAlign w:val="center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59A" w:rsidRPr="00126F16" w:rsidRDefault="0058259A" w:rsidP="0040347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26F16">
              <w:rPr>
                <w:sz w:val="22"/>
                <w:szCs w:val="22"/>
              </w:rPr>
              <w:t>Удельный вес трудоустроенных несовершеннолетних граждан в возрасте от 14 до 18 лет в свободное от учебы время на территории Сосновоборского городского округа</w:t>
            </w:r>
          </w:p>
          <w:p w:rsidR="0058259A" w:rsidRPr="00126F16" w:rsidRDefault="0058259A" w:rsidP="0040347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59A" w:rsidRPr="00126F16" w:rsidRDefault="0058259A" w:rsidP="00403475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721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6F16">
              <w:rPr>
                <w:sz w:val="22"/>
                <w:szCs w:val="22"/>
              </w:rPr>
              <w:t>Определяется по формуле: количество трудоустроенных несовершеннолетних граждан в возрасте от 14 до 18 лет в свободное от учебы время на территории Сосновоборского городского округа, в том числе реализация проекта «Губернаторский молодежный трудовой отряд» (человек) / численность молодежи в возрасте от 14 до 18 лет Сосновоборского городского округа (человек) * 100 %</w:t>
            </w:r>
          </w:p>
        </w:tc>
        <w:tc>
          <w:tcPr>
            <w:tcW w:w="1856" w:type="dxa"/>
            <w:gridSpan w:val="2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26F16">
              <w:rPr>
                <w:rFonts w:eastAsia="Calibri"/>
                <w:color w:val="000000"/>
                <w:sz w:val="22"/>
                <w:szCs w:val="22"/>
                <w:lang w:eastAsia="en-US"/>
              </w:rPr>
              <w:t>Раздел 5 Формы федерального статистического наблюдения № 1-молодежь «Сведения о сфере молодежной политики в Российской Федерации».</w:t>
            </w:r>
          </w:p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6F16">
              <w:rPr>
                <w:rFonts w:eastAsia="Calibri"/>
                <w:color w:val="000000"/>
                <w:sz w:val="22"/>
                <w:szCs w:val="22"/>
                <w:lang w:eastAsia="en-US"/>
              </w:rPr>
              <w:t>БД «Официальная статистика»</w:t>
            </w:r>
          </w:p>
        </w:tc>
        <w:tc>
          <w:tcPr>
            <w:tcW w:w="3063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Начальник ОМП</w:t>
            </w:r>
          </w:p>
        </w:tc>
        <w:tc>
          <w:tcPr>
            <w:tcW w:w="2940" w:type="dxa"/>
          </w:tcPr>
          <w:p w:rsidR="0058259A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Сведения формируются ежегодно</w:t>
            </w:r>
          </w:p>
        </w:tc>
      </w:tr>
    </w:tbl>
    <w:p w:rsidR="0058259A" w:rsidRDefault="0058259A" w:rsidP="0058259A">
      <w:pPr>
        <w:spacing w:line="276" w:lineRule="auto"/>
        <w:jc w:val="right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58259A">
      <w:headerReference w:type="default" r:id="rId15"/>
      <w:pgSz w:w="16838" w:h="11906" w:orient="landscape"/>
      <w:pgMar w:top="1418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F9F" w:rsidRDefault="00932F9F" w:rsidP="00762166">
      <w:r>
        <w:separator/>
      </w:r>
    </w:p>
  </w:endnote>
  <w:endnote w:type="continuationSeparator" w:id="0">
    <w:p w:rsidR="00932F9F" w:rsidRDefault="00932F9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Liberation Sans1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43A" w:rsidRDefault="002A143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43A" w:rsidRDefault="002A143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43A" w:rsidRDefault="002A14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F9F" w:rsidRDefault="00932F9F" w:rsidP="00762166">
      <w:r>
        <w:separator/>
      </w:r>
    </w:p>
  </w:footnote>
  <w:footnote w:type="continuationSeparator" w:id="0">
    <w:p w:rsidR="00932F9F" w:rsidRDefault="00932F9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43A" w:rsidRDefault="002A14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59A" w:rsidRDefault="0058259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43A" w:rsidRDefault="002A143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1BB8"/>
    <w:multiLevelType w:val="multilevel"/>
    <w:tmpl w:val="EDDA477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">
    <w:nsid w:val="1E5435F7"/>
    <w:multiLevelType w:val="multilevel"/>
    <w:tmpl w:val="0DEEA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0627E83"/>
    <w:multiLevelType w:val="hybridMultilevel"/>
    <w:tmpl w:val="AEAC9A9E"/>
    <w:lvl w:ilvl="0" w:tplc="2488DA0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7FFA0C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8BC4C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1FA6B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AE1A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F8B0B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9DCE9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7F2B15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50E62F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2D652B48"/>
    <w:multiLevelType w:val="hybridMultilevel"/>
    <w:tmpl w:val="B4444478"/>
    <w:lvl w:ilvl="0" w:tplc="3D262A14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BF0335A"/>
    <w:multiLevelType w:val="multilevel"/>
    <w:tmpl w:val="8CBA67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B3B69BC"/>
    <w:multiLevelType w:val="hybridMultilevel"/>
    <w:tmpl w:val="A51E2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27D45"/>
    <w:multiLevelType w:val="hybridMultilevel"/>
    <w:tmpl w:val="A900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42129"/>
    <w:multiLevelType w:val="multilevel"/>
    <w:tmpl w:val="BD0E71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55D92C96"/>
    <w:multiLevelType w:val="multilevel"/>
    <w:tmpl w:val="7CC62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56A415A0"/>
    <w:multiLevelType w:val="multilevel"/>
    <w:tmpl w:val="B2BAF6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136DAD"/>
    <w:multiLevelType w:val="multilevel"/>
    <w:tmpl w:val="AABEC0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8A3F6B"/>
    <w:multiLevelType w:val="multilevel"/>
    <w:tmpl w:val="49B2966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2"/>
  </w:num>
  <w:num w:numId="5">
    <w:abstractNumId w:val="11"/>
  </w:num>
  <w:num w:numId="6">
    <w:abstractNumId w:val="5"/>
  </w:num>
  <w:num w:numId="7">
    <w:abstractNumId w:val="8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45eb291-f68e-4928-922b-077fc5376726"/>
  </w:docVars>
  <w:rsids>
    <w:rsidRoot w:val="0058259A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A143A"/>
    <w:rsid w:val="002B5888"/>
    <w:rsid w:val="002D62E4"/>
    <w:rsid w:val="0030796F"/>
    <w:rsid w:val="00325A25"/>
    <w:rsid w:val="003266A0"/>
    <w:rsid w:val="00332BCB"/>
    <w:rsid w:val="003337D6"/>
    <w:rsid w:val="00335701"/>
    <w:rsid w:val="00337B59"/>
    <w:rsid w:val="0034045D"/>
    <w:rsid w:val="00370427"/>
    <w:rsid w:val="00373146"/>
    <w:rsid w:val="003C3C18"/>
    <w:rsid w:val="00425E4E"/>
    <w:rsid w:val="004442B1"/>
    <w:rsid w:val="004528DB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8259A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273A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32F9F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34944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page number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qFormat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qFormat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qFormat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qFormat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qFormat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qFormat/>
    <w:rsid w:val="00DA7219"/>
    <w:rPr>
      <w:rFonts w:ascii="Tahoma" w:eastAsia="Times New Roman" w:hAnsi="Tahoma" w:cs="Tahoma"/>
      <w:sz w:val="16"/>
      <w:szCs w:val="16"/>
    </w:rPr>
  </w:style>
  <w:style w:type="paragraph" w:customStyle="1" w:styleId="31">
    <w:name w:val="Заголовок 31"/>
    <w:basedOn w:val="a"/>
    <w:next w:val="a"/>
    <w:qFormat/>
    <w:rsid w:val="0058259A"/>
    <w:pPr>
      <w:keepNext/>
      <w:suppressAutoHyphens/>
      <w:jc w:val="center"/>
      <w:outlineLvl w:val="2"/>
    </w:pPr>
    <w:rPr>
      <w:b/>
      <w:caps/>
      <w:spacing w:val="20"/>
      <w:sz w:val="32"/>
    </w:rPr>
  </w:style>
  <w:style w:type="paragraph" w:customStyle="1" w:styleId="1">
    <w:name w:val="Без интервала1"/>
    <w:qFormat/>
    <w:rsid w:val="0058259A"/>
    <w:pPr>
      <w:suppressAutoHyphens/>
    </w:pPr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customStyle="1" w:styleId="ConsPlusNormal">
    <w:name w:val="ConsPlusNormal"/>
    <w:qFormat/>
    <w:rsid w:val="005825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1">
    <w:name w:val="Заголовок 21"/>
    <w:basedOn w:val="a"/>
    <w:next w:val="a"/>
    <w:qFormat/>
    <w:rsid w:val="0058259A"/>
    <w:pPr>
      <w:keepNext/>
      <w:suppressAutoHyphens/>
      <w:jc w:val="center"/>
      <w:outlineLvl w:val="1"/>
    </w:pPr>
    <w:rPr>
      <w:b/>
      <w:sz w:val="24"/>
    </w:rPr>
  </w:style>
  <w:style w:type="character" w:styleId="a9">
    <w:name w:val="page number"/>
    <w:qFormat/>
    <w:rsid w:val="0058259A"/>
    <w:rPr>
      <w:rFonts w:cs="Times New Roman"/>
    </w:rPr>
  </w:style>
  <w:style w:type="character" w:customStyle="1" w:styleId="rvts1">
    <w:name w:val="rvts1"/>
    <w:qFormat/>
    <w:rsid w:val="0058259A"/>
    <w:rPr>
      <w:rFonts w:ascii="Arial" w:hAnsi="Arial" w:cs="Arial"/>
      <w:color w:val="000000"/>
      <w:sz w:val="20"/>
      <w:szCs w:val="20"/>
      <w:u w:val="none"/>
      <w:effect w:val="none"/>
    </w:rPr>
  </w:style>
  <w:style w:type="paragraph" w:customStyle="1" w:styleId="10">
    <w:name w:val="Верхний колонтитул1"/>
    <w:basedOn w:val="a"/>
    <w:unhideWhenUsed/>
    <w:rsid w:val="0058259A"/>
    <w:pPr>
      <w:tabs>
        <w:tab w:val="center" w:pos="4677"/>
        <w:tab w:val="right" w:pos="9355"/>
      </w:tabs>
      <w:suppressAutoHyphens/>
    </w:pPr>
  </w:style>
  <w:style w:type="paragraph" w:styleId="aa">
    <w:name w:val="List Paragraph"/>
    <w:basedOn w:val="a"/>
    <w:uiPriority w:val="34"/>
    <w:qFormat/>
    <w:rsid w:val="0058259A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58259A"/>
    <w:pPr>
      <w:widowControl w:val="0"/>
      <w:suppressAutoHyphens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qFormat/>
    <w:rsid w:val="0058259A"/>
    <w:pPr>
      <w:widowControl w:val="0"/>
      <w:suppressAutoHyphens/>
    </w:pPr>
    <w:rPr>
      <w:rFonts w:cs="Calibri"/>
      <w:sz w:val="22"/>
      <w:szCs w:val="22"/>
    </w:rPr>
  </w:style>
  <w:style w:type="paragraph" w:styleId="ab">
    <w:name w:val="No Spacing"/>
    <w:link w:val="ac"/>
    <w:uiPriority w:val="1"/>
    <w:qFormat/>
    <w:rsid w:val="0058259A"/>
    <w:pPr>
      <w:suppressAutoHyphens/>
    </w:pPr>
    <w:rPr>
      <w:rFonts w:ascii="Times New Roman" w:eastAsia="Times New Roman" w:hAnsi="Times New Roman"/>
    </w:rPr>
  </w:style>
  <w:style w:type="character" w:customStyle="1" w:styleId="ac">
    <w:name w:val="Без интервала Знак"/>
    <w:link w:val="ab"/>
    <w:uiPriority w:val="1"/>
    <w:rsid w:val="0058259A"/>
    <w:rPr>
      <w:rFonts w:ascii="Times New Roman" w:eastAsia="Times New Roman" w:hAnsi="Times New Roman"/>
    </w:rPr>
  </w:style>
  <w:style w:type="paragraph" w:styleId="ad">
    <w:name w:val="Body Text Indent"/>
    <w:basedOn w:val="a"/>
    <w:link w:val="ae"/>
    <w:unhideWhenUsed/>
    <w:rsid w:val="0058259A"/>
    <w:pPr>
      <w:suppressAutoHyphens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qFormat/>
    <w:rsid w:val="0058259A"/>
    <w:rPr>
      <w:rFonts w:ascii="Times New Roman" w:eastAsia="Times New Roman" w:hAnsi="Times New Roman"/>
    </w:rPr>
  </w:style>
  <w:style w:type="paragraph" w:customStyle="1" w:styleId="22">
    <w:name w:val="Без интервала2"/>
    <w:qFormat/>
    <w:rsid w:val="0058259A"/>
    <w:pPr>
      <w:suppressAutoHyphens/>
    </w:pPr>
    <w:rPr>
      <w:rFonts w:eastAsia="Times New Roman"/>
      <w:sz w:val="22"/>
      <w:szCs w:val="22"/>
      <w:lang w:eastAsia="en-US"/>
    </w:rPr>
  </w:style>
  <w:style w:type="paragraph" w:customStyle="1" w:styleId="11">
    <w:name w:val="Основной текст с отступом Знак1"/>
    <w:basedOn w:val="a"/>
    <w:qFormat/>
    <w:rsid w:val="0058259A"/>
    <w:pPr>
      <w:suppressAutoHyphens/>
      <w:ind w:left="720"/>
    </w:pPr>
    <w:rPr>
      <w:sz w:val="28"/>
      <w:szCs w:val="24"/>
    </w:rPr>
  </w:style>
  <w:style w:type="paragraph" w:styleId="af">
    <w:name w:val="Normal (Web)"/>
    <w:basedOn w:val="a"/>
    <w:uiPriority w:val="99"/>
    <w:unhideWhenUsed/>
    <w:qFormat/>
    <w:rsid w:val="0058259A"/>
    <w:pPr>
      <w:suppressAutoHyphens/>
      <w:spacing w:beforeAutospacing="1" w:afterAutospacing="1"/>
    </w:pPr>
    <w:rPr>
      <w:sz w:val="24"/>
      <w:szCs w:val="24"/>
    </w:rPr>
  </w:style>
  <w:style w:type="paragraph" w:customStyle="1" w:styleId="Pro-Tab">
    <w:name w:val="Pro-Tab"/>
    <w:basedOn w:val="a"/>
    <w:qFormat/>
    <w:rsid w:val="0058259A"/>
    <w:pPr>
      <w:suppressAutoHyphens/>
      <w:spacing w:before="40" w:after="40"/>
    </w:pPr>
    <w:rPr>
      <w:rFonts w:ascii="Tahoma" w:hAnsi="Tahoma"/>
      <w:color w:val="000000"/>
      <w:sz w:val="16"/>
      <w:szCs w:val="24"/>
    </w:rPr>
  </w:style>
  <w:style w:type="paragraph" w:customStyle="1" w:styleId="Pro-List1">
    <w:name w:val="Pro-List #1"/>
    <w:basedOn w:val="a"/>
    <w:qFormat/>
    <w:rsid w:val="0058259A"/>
    <w:pPr>
      <w:tabs>
        <w:tab w:val="left" w:pos="1134"/>
      </w:tabs>
      <w:suppressAutoHyphens/>
      <w:spacing w:before="180" w:line="288" w:lineRule="auto"/>
      <w:ind w:left="1134" w:hanging="708"/>
      <w:jc w:val="both"/>
    </w:pPr>
    <w:rPr>
      <w:rFonts w:ascii="Georgia" w:hAnsi="Georgia"/>
      <w:szCs w:val="24"/>
    </w:rPr>
  </w:style>
  <w:style w:type="character" w:styleId="af0">
    <w:name w:val="Emphasis"/>
    <w:uiPriority w:val="20"/>
    <w:qFormat/>
    <w:rsid w:val="0058259A"/>
    <w:rPr>
      <w:i/>
      <w:iCs/>
    </w:rPr>
  </w:style>
  <w:style w:type="paragraph" w:customStyle="1" w:styleId="12">
    <w:name w:val="Нижний колонтитул1"/>
    <w:basedOn w:val="a"/>
    <w:unhideWhenUsed/>
    <w:rsid w:val="0058259A"/>
    <w:pPr>
      <w:tabs>
        <w:tab w:val="center" w:pos="4677"/>
        <w:tab w:val="right" w:pos="9355"/>
      </w:tabs>
      <w:suppressAutoHyphens/>
    </w:pPr>
  </w:style>
  <w:style w:type="paragraph" w:customStyle="1" w:styleId="51">
    <w:name w:val="Заголовок 51"/>
    <w:basedOn w:val="a"/>
    <w:next w:val="a"/>
    <w:qFormat/>
    <w:rsid w:val="0058259A"/>
    <w:pPr>
      <w:keepNext/>
      <w:suppressAutoHyphens/>
      <w:jc w:val="right"/>
      <w:outlineLvl w:val="4"/>
    </w:pPr>
    <w:rPr>
      <w:b/>
      <w:spacing w:val="20"/>
      <w:sz w:val="32"/>
      <w:u w:val="single"/>
    </w:rPr>
  </w:style>
  <w:style w:type="character" w:customStyle="1" w:styleId="apple-converted-space">
    <w:name w:val="apple-converted-space"/>
    <w:qFormat/>
    <w:rsid w:val="0058259A"/>
  </w:style>
  <w:style w:type="character" w:customStyle="1" w:styleId="1Char">
    <w:name w:val="Таб1 Char"/>
    <w:qFormat/>
    <w:rsid w:val="0058259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Pro-List10">
    <w:name w:val="Pro-List #1 Знак Знак"/>
    <w:qFormat/>
    <w:rsid w:val="0058259A"/>
    <w:rPr>
      <w:rFonts w:ascii="Georgia" w:eastAsia="Times New Roman" w:hAnsi="Georgia" w:cs="Times New Roman"/>
      <w:sz w:val="20"/>
      <w:szCs w:val="24"/>
      <w:lang w:eastAsia="ru-RU"/>
    </w:rPr>
  </w:style>
  <w:style w:type="character" w:customStyle="1" w:styleId="Pro-Tab0">
    <w:name w:val="Pro-Tab Знак"/>
    <w:qFormat/>
    <w:rsid w:val="0058259A"/>
    <w:rPr>
      <w:rFonts w:ascii="Tahoma" w:eastAsia="Times New Roman" w:hAnsi="Tahoma" w:cs="Times New Roman"/>
      <w:color w:val="000000"/>
      <w:sz w:val="16"/>
      <w:szCs w:val="24"/>
      <w:lang w:eastAsia="ru-RU"/>
    </w:rPr>
  </w:style>
  <w:style w:type="character" w:customStyle="1" w:styleId="af1">
    <w:name w:val="Основной текст Знак"/>
    <w:qFormat/>
    <w:rsid w:val="005825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Текст выноски Знак2"/>
    <w:qFormat/>
    <w:rsid w:val="005825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Нижний колонтитул Знак2"/>
    <w:qFormat/>
    <w:rsid w:val="00582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аголовок1"/>
    <w:basedOn w:val="a"/>
    <w:next w:val="af2"/>
    <w:qFormat/>
    <w:rsid w:val="0058259A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2">
    <w:name w:val="Body Text"/>
    <w:basedOn w:val="a"/>
    <w:link w:val="14"/>
    <w:rsid w:val="0058259A"/>
    <w:pPr>
      <w:suppressAutoHyphens/>
      <w:spacing w:after="140" w:line="276" w:lineRule="auto"/>
    </w:pPr>
  </w:style>
  <w:style w:type="character" w:customStyle="1" w:styleId="14">
    <w:name w:val="Основной текст Знак1"/>
    <w:basedOn w:val="a0"/>
    <w:link w:val="af2"/>
    <w:rsid w:val="0058259A"/>
    <w:rPr>
      <w:rFonts w:ascii="Times New Roman" w:eastAsia="Times New Roman" w:hAnsi="Times New Roman"/>
    </w:rPr>
  </w:style>
  <w:style w:type="paragraph" w:styleId="af3">
    <w:name w:val="List"/>
    <w:basedOn w:val="af2"/>
    <w:rsid w:val="0058259A"/>
    <w:rPr>
      <w:rFonts w:cs="Lucida Sans"/>
    </w:rPr>
  </w:style>
  <w:style w:type="paragraph" w:customStyle="1" w:styleId="15">
    <w:name w:val="Название объекта1"/>
    <w:basedOn w:val="a"/>
    <w:qFormat/>
    <w:rsid w:val="0058259A"/>
    <w:pPr>
      <w:suppressLineNumbers/>
      <w:suppressAutoHyphens/>
      <w:spacing w:before="120" w:after="120"/>
    </w:pPr>
    <w:rPr>
      <w:rFonts w:cs="Lucida Sans"/>
      <w:i/>
      <w:iCs/>
      <w:sz w:val="24"/>
      <w:szCs w:val="24"/>
    </w:rPr>
  </w:style>
  <w:style w:type="paragraph" w:styleId="16">
    <w:name w:val="index 1"/>
    <w:basedOn w:val="a"/>
    <w:next w:val="a"/>
    <w:autoRedefine/>
    <w:uiPriority w:val="99"/>
    <w:semiHidden/>
    <w:unhideWhenUsed/>
    <w:rsid w:val="0058259A"/>
    <w:pPr>
      <w:ind w:left="200" w:hanging="200"/>
    </w:pPr>
  </w:style>
  <w:style w:type="paragraph" w:styleId="af4">
    <w:name w:val="index heading"/>
    <w:basedOn w:val="a"/>
    <w:qFormat/>
    <w:rsid w:val="0058259A"/>
    <w:pPr>
      <w:suppressLineNumbers/>
      <w:suppressAutoHyphens/>
    </w:pPr>
    <w:rPr>
      <w:rFonts w:cs="Lucida Sans"/>
    </w:rPr>
  </w:style>
  <w:style w:type="paragraph" w:customStyle="1" w:styleId="af5">
    <w:name w:val="Верхний и нижний колонтитулы"/>
    <w:basedOn w:val="a"/>
    <w:qFormat/>
    <w:rsid w:val="0058259A"/>
    <w:pPr>
      <w:suppressAutoHyphens/>
    </w:pPr>
  </w:style>
  <w:style w:type="paragraph" w:customStyle="1" w:styleId="af6">
    <w:name w:val="Прижатый влево"/>
    <w:basedOn w:val="a"/>
    <w:next w:val="a"/>
    <w:qFormat/>
    <w:rsid w:val="0058259A"/>
    <w:pPr>
      <w:widowControl w:val="0"/>
      <w:suppressAutoHyphens/>
    </w:pPr>
    <w:rPr>
      <w:rFonts w:ascii="Arial" w:hAnsi="Arial" w:cs="Arial"/>
      <w:sz w:val="24"/>
      <w:szCs w:val="24"/>
    </w:rPr>
  </w:style>
  <w:style w:type="paragraph" w:customStyle="1" w:styleId="Default">
    <w:name w:val="Default"/>
    <w:qFormat/>
    <w:rsid w:val="0058259A"/>
    <w:pPr>
      <w:suppressAutoHyphens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7">
    <w:name w:val="Таб1"/>
    <w:basedOn w:val="a"/>
    <w:qFormat/>
    <w:rsid w:val="0058259A"/>
    <w:pPr>
      <w:suppressAutoHyphens/>
      <w:jc w:val="both"/>
    </w:pPr>
    <w:rPr>
      <w:sz w:val="28"/>
      <w:szCs w:val="24"/>
    </w:rPr>
  </w:style>
  <w:style w:type="paragraph" w:customStyle="1" w:styleId="af7">
    <w:name w:val="Содержимое врезки"/>
    <w:basedOn w:val="a"/>
    <w:qFormat/>
    <w:rsid w:val="0058259A"/>
    <w:pPr>
      <w:suppressAutoHyphens/>
    </w:pPr>
  </w:style>
  <w:style w:type="paragraph" w:customStyle="1" w:styleId="af8">
    <w:name w:val="Содержимое таблицы"/>
    <w:basedOn w:val="a"/>
    <w:qFormat/>
    <w:rsid w:val="0058259A"/>
    <w:pPr>
      <w:widowControl w:val="0"/>
      <w:suppressLineNumbers/>
      <w:suppressAutoHyphens/>
    </w:pPr>
  </w:style>
  <w:style w:type="paragraph" w:customStyle="1" w:styleId="af9">
    <w:name w:val="Заголовок таблицы"/>
    <w:basedOn w:val="af8"/>
    <w:qFormat/>
    <w:rsid w:val="0058259A"/>
    <w:pPr>
      <w:jc w:val="center"/>
    </w:pPr>
    <w:rPr>
      <w:b/>
      <w:bCs/>
    </w:rPr>
  </w:style>
  <w:style w:type="character" w:customStyle="1" w:styleId="32">
    <w:name w:val="Верхний колонтитул Знак3"/>
    <w:rsid w:val="005825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Нижний колонтитул Знак3"/>
    <w:uiPriority w:val="99"/>
    <w:rsid w:val="005825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19">
    <w:name w:val="Char Style 19"/>
    <w:link w:val="Style18"/>
    <w:uiPriority w:val="99"/>
    <w:rsid w:val="0058259A"/>
    <w:rPr>
      <w:sz w:val="27"/>
      <w:szCs w:val="27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58259A"/>
    <w:pPr>
      <w:widowControl w:val="0"/>
      <w:shd w:val="clear" w:color="auto" w:fill="FFFFFF"/>
      <w:spacing w:line="317" w:lineRule="exact"/>
      <w:jc w:val="center"/>
    </w:pPr>
    <w:rPr>
      <w:rFonts w:ascii="Calibri" w:eastAsia="Calibri" w:hAnsi="Calibri"/>
      <w:sz w:val="27"/>
      <w:szCs w:val="27"/>
    </w:rPr>
  </w:style>
  <w:style w:type="character" w:customStyle="1" w:styleId="afa">
    <w:name w:val="Текст примечания Знак"/>
    <w:link w:val="afb"/>
    <w:uiPriority w:val="99"/>
    <w:semiHidden/>
    <w:rsid w:val="0058259A"/>
    <w:rPr>
      <w:rFonts w:ascii="Times New Roman" w:eastAsia="Times New Roman" w:hAnsi="Times New Roman"/>
    </w:rPr>
  </w:style>
  <w:style w:type="paragraph" w:styleId="afb">
    <w:name w:val="annotation text"/>
    <w:basedOn w:val="a"/>
    <w:link w:val="afa"/>
    <w:uiPriority w:val="99"/>
    <w:semiHidden/>
    <w:unhideWhenUsed/>
    <w:rsid w:val="0058259A"/>
  </w:style>
  <w:style w:type="character" w:customStyle="1" w:styleId="18">
    <w:name w:val="Текст примечания Знак1"/>
    <w:basedOn w:val="a0"/>
    <w:uiPriority w:val="99"/>
    <w:semiHidden/>
    <w:rsid w:val="0058259A"/>
    <w:rPr>
      <w:rFonts w:ascii="Times New Roman" w:eastAsia="Times New Roman" w:hAnsi="Times New Roman"/>
    </w:rPr>
  </w:style>
  <w:style w:type="character" w:customStyle="1" w:styleId="afc">
    <w:name w:val="Тема примечания Знак"/>
    <w:link w:val="afd"/>
    <w:uiPriority w:val="99"/>
    <w:semiHidden/>
    <w:rsid w:val="0058259A"/>
    <w:rPr>
      <w:rFonts w:ascii="Times New Roman" w:eastAsia="Times New Roman" w:hAnsi="Times New Roman"/>
      <w:b/>
      <w:bCs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58259A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58259A"/>
    <w:rPr>
      <w:rFonts w:ascii="Times New Roman" w:eastAsia="Times New Roman" w:hAnsi="Times New Roman"/>
      <w:b/>
      <w:bCs/>
    </w:rPr>
  </w:style>
  <w:style w:type="character" w:styleId="afe">
    <w:name w:val="Strong"/>
    <w:uiPriority w:val="22"/>
    <w:qFormat/>
    <w:rsid w:val="005825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page number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qFormat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qFormat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qFormat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qFormat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qFormat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qFormat/>
    <w:rsid w:val="00DA7219"/>
    <w:rPr>
      <w:rFonts w:ascii="Tahoma" w:eastAsia="Times New Roman" w:hAnsi="Tahoma" w:cs="Tahoma"/>
      <w:sz w:val="16"/>
      <w:szCs w:val="16"/>
    </w:rPr>
  </w:style>
  <w:style w:type="paragraph" w:customStyle="1" w:styleId="31">
    <w:name w:val="Заголовок 31"/>
    <w:basedOn w:val="a"/>
    <w:next w:val="a"/>
    <w:qFormat/>
    <w:rsid w:val="0058259A"/>
    <w:pPr>
      <w:keepNext/>
      <w:suppressAutoHyphens/>
      <w:jc w:val="center"/>
      <w:outlineLvl w:val="2"/>
    </w:pPr>
    <w:rPr>
      <w:b/>
      <w:caps/>
      <w:spacing w:val="20"/>
      <w:sz w:val="32"/>
    </w:rPr>
  </w:style>
  <w:style w:type="paragraph" w:customStyle="1" w:styleId="1">
    <w:name w:val="Без интервала1"/>
    <w:qFormat/>
    <w:rsid w:val="0058259A"/>
    <w:pPr>
      <w:suppressAutoHyphens/>
    </w:pPr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customStyle="1" w:styleId="ConsPlusNormal">
    <w:name w:val="ConsPlusNormal"/>
    <w:qFormat/>
    <w:rsid w:val="005825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1">
    <w:name w:val="Заголовок 21"/>
    <w:basedOn w:val="a"/>
    <w:next w:val="a"/>
    <w:qFormat/>
    <w:rsid w:val="0058259A"/>
    <w:pPr>
      <w:keepNext/>
      <w:suppressAutoHyphens/>
      <w:jc w:val="center"/>
      <w:outlineLvl w:val="1"/>
    </w:pPr>
    <w:rPr>
      <w:b/>
      <w:sz w:val="24"/>
    </w:rPr>
  </w:style>
  <w:style w:type="character" w:styleId="a9">
    <w:name w:val="page number"/>
    <w:qFormat/>
    <w:rsid w:val="0058259A"/>
    <w:rPr>
      <w:rFonts w:cs="Times New Roman"/>
    </w:rPr>
  </w:style>
  <w:style w:type="character" w:customStyle="1" w:styleId="rvts1">
    <w:name w:val="rvts1"/>
    <w:qFormat/>
    <w:rsid w:val="0058259A"/>
    <w:rPr>
      <w:rFonts w:ascii="Arial" w:hAnsi="Arial" w:cs="Arial"/>
      <w:color w:val="000000"/>
      <w:sz w:val="20"/>
      <w:szCs w:val="20"/>
      <w:u w:val="none"/>
      <w:effect w:val="none"/>
    </w:rPr>
  </w:style>
  <w:style w:type="paragraph" w:customStyle="1" w:styleId="10">
    <w:name w:val="Верхний колонтитул1"/>
    <w:basedOn w:val="a"/>
    <w:unhideWhenUsed/>
    <w:rsid w:val="0058259A"/>
    <w:pPr>
      <w:tabs>
        <w:tab w:val="center" w:pos="4677"/>
        <w:tab w:val="right" w:pos="9355"/>
      </w:tabs>
      <w:suppressAutoHyphens/>
    </w:pPr>
  </w:style>
  <w:style w:type="paragraph" w:styleId="aa">
    <w:name w:val="List Paragraph"/>
    <w:basedOn w:val="a"/>
    <w:uiPriority w:val="34"/>
    <w:qFormat/>
    <w:rsid w:val="0058259A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58259A"/>
    <w:pPr>
      <w:widowControl w:val="0"/>
      <w:suppressAutoHyphens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qFormat/>
    <w:rsid w:val="0058259A"/>
    <w:pPr>
      <w:widowControl w:val="0"/>
      <w:suppressAutoHyphens/>
    </w:pPr>
    <w:rPr>
      <w:rFonts w:cs="Calibri"/>
      <w:sz w:val="22"/>
      <w:szCs w:val="22"/>
    </w:rPr>
  </w:style>
  <w:style w:type="paragraph" w:styleId="ab">
    <w:name w:val="No Spacing"/>
    <w:link w:val="ac"/>
    <w:uiPriority w:val="1"/>
    <w:qFormat/>
    <w:rsid w:val="0058259A"/>
    <w:pPr>
      <w:suppressAutoHyphens/>
    </w:pPr>
    <w:rPr>
      <w:rFonts w:ascii="Times New Roman" w:eastAsia="Times New Roman" w:hAnsi="Times New Roman"/>
    </w:rPr>
  </w:style>
  <w:style w:type="character" w:customStyle="1" w:styleId="ac">
    <w:name w:val="Без интервала Знак"/>
    <w:link w:val="ab"/>
    <w:uiPriority w:val="1"/>
    <w:rsid w:val="0058259A"/>
    <w:rPr>
      <w:rFonts w:ascii="Times New Roman" w:eastAsia="Times New Roman" w:hAnsi="Times New Roman"/>
    </w:rPr>
  </w:style>
  <w:style w:type="paragraph" w:styleId="ad">
    <w:name w:val="Body Text Indent"/>
    <w:basedOn w:val="a"/>
    <w:link w:val="ae"/>
    <w:unhideWhenUsed/>
    <w:rsid w:val="0058259A"/>
    <w:pPr>
      <w:suppressAutoHyphens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qFormat/>
    <w:rsid w:val="0058259A"/>
    <w:rPr>
      <w:rFonts w:ascii="Times New Roman" w:eastAsia="Times New Roman" w:hAnsi="Times New Roman"/>
    </w:rPr>
  </w:style>
  <w:style w:type="paragraph" w:customStyle="1" w:styleId="22">
    <w:name w:val="Без интервала2"/>
    <w:qFormat/>
    <w:rsid w:val="0058259A"/>
    <w:pPr>
      <w:suppressAutoHyphens/>
    </w:pPr>
    <w:rPr>
      <w:rFonts w:eastAsia="Times New Roman"/>
      <w:sz w:val="22"/>
      <w:szCs w:val="22"/>
      <w:lang w:eastAsia="en-US"/>
    </w:rPr>
  </w:style>
  <w:style w:type="paragraph" w:customStyle="1" w:styleId="11">
    <w:name w:val="Основной текст с отступом Знак1"/>
    <w:basedOn w:val="a"/>
    <w:qFormat/>
    <w:rsid w:val="0058259A"/>
    <w:pPr>
      <w:suppressAutoHyphens/>
      <w:ind w:left="720"/>
    </w:pPr>
    <w:rPr>
      <w:sz w:val="28"/>
      <w:szCs w:val="24"/>
    </w:rPr>
  </w:style>
  <w:style w:type="paragraph" w:styleId="af">
    <w:name w:val="Normal (Web)"/>
    <w:basedOn w:val="a"/>
    <w:uiPriority w:val="99"/>
    <w:unhideWhenUsed/>
    <w:qFormat/>
    <w:rsid w:val="0058259A"/>
    <w:pPr>
      <w:suppressAutoHyphens/>
      <w:spacing w:beforeAutospacing="1" w:afterAutospacing="1"/>
    </w:pPr>
    <w:rPr>
      <w:sz w:val="24"/>
      <w:szCs w:val="24"/>
    </w:rPr>
  </w:style>
  <w:style w:type="paragraph" w:customStyle="1" w:styleId="Pro-Tab">
    <w:name w:val="Pro-Tab"/>
    <w:basedOn w:val="a"/>
    <w:qFormat/>
    <w:rsid w:val="0058259A"/>
    <w:pPr>
      <w:suppressAutoHyphens/>
      <w:spacing w:before="40" w:after="40"/>
    </w:pPr>
    <w:rPr>
      <w:rFonts w:ascii="Tahoma" w:hAnsi="Tahoma"/>
      <w:color w:val="000000"/>
      <w:sz w:val="16"/>
      <w:szCs w:val="24"/>
    </w:rPr>
  </w:style>
  <w:style w:type="paragraph" w:customStyle="1" w:styleId="Pro-List1">
    <w:name w:val="Pro-List #1"/>
    <w:basedOn w:val="a"/>
    <w:qFormat/>
    <w:rsid w:val="0058259A"/>
    <w:pPr>
      <w:tabs>
        <w:tab w:val="left" w:pos="1134"/>
      </w:tabs>
      <w:suppressAutoHyphens/>
      <w:spacing w:before="180" w:line="288" w:lineRule="auto"/>
      <w:ind w:left="1134" w:hanging="708"/>
      <w:jc w:val="both"/>
    </w:pPr>
    <w:rPr>
      <w:rFonts w:ascii="Georgia" w:hAnsi="Georgia"/>
      <w:szCs w:val="24"/>
    </w:rPr>
  </w:style>
  <w:style w:type="character" w:styleId="af0">
    <w:name w:val="Emphasis"/>
    <w:uiPriority w:val="20"/>
    <w:qFormat/>
    <w:rsid w:val="0058259A"/>
    <w:rPr>
      <w:i/>
      <w:iCs/>
    </w:rPr>
  </w:style>
  <w:style w:type="paragraph" w:customStyle="1" w:styleId="12">
    <w:name w:val="Нижний колонтитул1"/>
    <w:basedOn w:val="a"/>
    <w:unhideWhenUsed/>
    <w:rsid w:val="0058259A"/>
    <w:pPr>
      <w:tabs>
        <w:tab w:val="center" w:pos="4677"/>
        <w:tab w:val="right" w:pos="9355"/>
      </w:tabs>
      <w:suppressAutoHyphens/>
    </w:pPr>
  </w:style>
  <w:style w:type="paragraph" w:customStyle="1" w:styleId="51">
    <w:name w:val="Заголовок 51"/>
    <w:basedOn w:val="a"/>
    <w:next w:val="a"/>
    <w:qFormat/>
    <w:rsid w:val="0058259A"/>
    <w:pPr>
      <w:keepNext/>
      <w:suppressAutoHyphens/>
      <w:jc w:val="right"/>
      <w:outlineLvl w:val="4"/>
    </w:pPr>
    <w:rPr>
      <w:b/>
      <w:spacing w:val="20"/>
      <w:sz w:val="32"/>
      <w:u w:val="single"/>
    </w:rPr>
  </w:style>
  <w:style w:type="character" w:customStyle="1" w:styleId="apple-converted-space">
    <w:name w:val="apple-converted-space"/>
    <w:qFormat/>
    <w:rsid w:val="0058259A"/>
  </w:style>
  <w:style w:type="character" w:customStyle="1" w:styleId="1Char">
    <w:name w:val="Таб1 Char"/>
    <w:qFormat/>
    <w:rsid w:val="0058259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Pro-List10">
    <w:name w:val="Pro-List #1 Знак Знак"/>
    <w:qFormat/>
    <w:rsid w:val="0058259A"/>
    <w:rPr>
      <w:rFonts w:ascii="Georgia" w:eastAsia="Times New Roman" w:hAnsi="Georgia" w:cs="Times New Roman"/>
      <w:sz w:val="20"/>
      <w:szCs w:val="24"/>
      <w:lang w:eastAsia="ru-RU"/>
    </w:rPr>
  </w:style>
  <w:style w:type="character" w:customStyle="1" w:styleId="Pro-Tab0">
    <w:name w:val="Pro-Tab Знак"/>
    <w:qFormat/>
    <w:rsid w:val="0058259A"/>
    <w:rPr>
      <w:rFonts w:ascii="Tahoma" w:eastAsia="Times New Roman" w:hAnsi="Tahoma" w:cs="Times New Roman"/>
      <w:color w:val="000000"/>
      <w:sz w:val="16"/>
      <w:szCs w:val="24"/>
      <w:lang w:eastAsia="ru-RU"/>
    </w:rPr>
  </w:style>
  <w:style w:type="character" w:customStyle="1" w:styleId="af1">
    <w:name w:val="Основной текст Знак"/>
    <w:qFormat/>
    <w:rsid w:val="005825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Текст выноски Знак2"/>
    <w:qFormat/>
    <w:rsid w:val="005825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Нижний колонтитул Знак2"/>
    <w:qFormat/>
    <w:rsid w:val="00582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аголовок1"/>
    <w:basedOn w:val="a"/>
    <w:next w:val="af2"/>
    <w:qFormat/>
    <w:rsid w:val="0058259A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2">
    <w:name w:val="Body Text"/>
    <w:basedOn w:val="a"/>
    <w:link w:val="14"/>
    <w:rsid w:val="0058259A"/>
    <w:pPr>
      <w:suppressAutoHyphens/>
      <w:spacing w:after="140" w:line="276" w:lineRule="auto"/>
    </w:pPr>
  </w:style>
  <w:style w:type="character" w:customStyle="1" w:styleId="14">
    <w:name w:val="Основной текст Знак1"/>
    <w:basedOn w:val="a0"/>
    <w:link w:val="af2"/>
    <w:rsid w:val="0058259A"/>
    <w:rPr>
      <w:rFonts w:ascii="Times New Roman" w:eastAsia="Times New Roman" w:hAnsi="Times New Roman"/>
    </w:rPr>
  </w:style>
  <w:style w:type="paragraph" w:styleId="af3">
    <w:name w:val="List"/>
    <w:basedOn w:val="af2"/>
    <w:rsid w:val="0058259A"/>
    <w:rPr>
      <w:rFonts w:cs="Lucida Sans"/>
    </w:rPr>
  </w:style>
  <w:style w:type="paragraph" w:customStyle="1" w:styleId="15">
    <w:name w:val="Название объекта1"/>
    <w:basedOn w:val="a"/>
    <w:qFormat/>
    <w:rsid w:val="0058259A"/>
    <w:pPr>
      <w:suppressLineNumbers/>
      <w:suppressAutoHyphens/>
      <w:spacing w:before="120" w:after="120"/>
    </w:pPr>
    <w:rPr>
      <w:rFonts w:cs="Lucida Sans"/>
      <w:i/>
      <w:iCs/>
      <w:sz w:val="24"/>
      <w:szCs w:val="24"/>
    </w:rPr>
  </w:style>
  <w:style w:type="paragraph" w:styleId="16">
    <w:name w:val="index 1"/>
    <w:basedOn w:val="a"/>
    <w:next w:val="a"/>
    <w:autoRedefine/>
    <w:uiPriority w:val="99"/>
    <w:semiHidden/>
    <w:unhideWhenUsed/>
    <w:rsid w:val="0058259A"/>
    <w:pPr>
      <w:ind w:left="200" w:hanging="200"/>
    </w:pPr>
  </w:style>
  <w:style w:type="paragraph" w:styleId="af4">
    <w:name w:val="index heading"/>
    <w:basedOn w:val="a"/>
    <w:qFormat/>
    <w:rsid w:val="0058259A"/>
    <w:pPr>
      <w:suppressLineNumbers/>
      <w:suppressAutoHyphens/>
    </w:pPr>
    <w:rPr>
      <w:rFonts w:cs="Lucida Sans"/>
    </w:rPr>
  </w:style>
  <w:style w:type="paragraph" w:customStyle="1" w:styleId="af5">
    <w:name w:val="Верхний и нижний колонтитулы"/>
    <w:basedOn w:val="a"/>
    <w:qFormat/>
    <w:rsid w:val="0058259A"/>
    <w:pPr>
      <w:suppressAutoHyphens/>
    </w:pPr>
  </w:style>
  <w:style w:type="paragraph" w:customStyle="1" w:styleId="af6">
    <w:name w:val="Прижатый влево"/>
    <w:basedOn w:val="a"/>
    <w:next w:val="a"/>
    <w:qFormat/>
    <w:rsid w:val="0058259A"/>
    <w:pPr>
      <w:widowControl w:val="0"/>
      <w:suppressAutoHyphens/>
    </w:pPr>
    <w:rPr>
      <w:rFonts w:ascii="Arial" w:hAnsi="Arial" w:cs="Arial"/>
      <w:sz w:val="24"/>
      <w:szCs w:val="24"/>
    </w:rPr>
  </w:style>
  <w:style w:type="paragraph" w:customStyle="1" w:styleId="Default">
    <w:name w:val="Default"/>
    <w:qFormat/>
    <w:rsid w:val="0058259A"/>
    <w:pPr>
      <w:suppressAutoHyphens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7">
    <w:name w:val="Таб1"/>
    <w:basedOn w:val="a"/>
    <w:qFormat/>
    <w:rsid w:val="0058259A"/>
    <w:pPr>
      <w:suppressAutoHyphens/>
      <w:jc w:val="both"/>
    </w:pPr>
    <w:rPr>
      <w:sz w:val="28"/>
      <w:szCs w:val="24"/>
    </w:rPr>
  </w:style>
  <w:style w:type="paragraph" w:customStyle="1" w:styleId="af7">
    <w:name w:val="Содержимое врезки"/>
    <w:basedOn w:val="a"/>
    <w:qFormat/>
    <w:rsid w:val="0058259A"/>
    <w:pPr>
      <w:suppressAutoHyphens/>
    </w:pPr>
  </w:style>
  <w:style w:type="paragraph" w:customStyle="1" w:styleId="af8">
    <w:name w:val="Содержимое таблицы"/>
    <w:basedOn w:val="a"/>
    <w:qFormat/>
    <w:rsid w:val="0058259A"/>
    <w:pPr>
      <w:widowControl w:val="0"/>
      <w:suppressLineNumbers/>
      <w:suppressAutoHyphens/>
    </w:pPr>
  </w:style>
  <w:style w:type="paragraph" w:customStyle="1" w:styleId="af9">
    <w:name w:val="Заголовок таблицы"/>
    <w:basedOn w:val="af8"/>
    <w:qFormat/>
    <w:rsid w:val="0058259A"/>
    <w:pPr>
      <w:jc w:val="center"/>
    </w:pPr>
    <w:rPr>
      <w:b/>
      <w:bCs/>
    </w:rPr>
  </w:style>
  <w:style w:type="character" w:customStyle="1" w:styleId="32">
    <w:name w:val="Верхний колонтитул Знак3"/>
    <w:rsid w:val="005825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Нижний колонтитул Знак3"/>
    <w:uiPriority w:val="99"/>
    <w:rsid w:val="005825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19">
    <w:name w:val="Char Style 19"/>
    <w:link w:val="Style18"/>
    <w:uiPriority w:val="99"/>
    <w:rsid w:val="0058259A"/>
    <w:rPr>
      <w:sz w:val="27"/>
      <w:szCs w:val="27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58259A"/>
    <w:pPr>
      <w:widowControl w:val="0"/>
      <w:shd w:val="clear" w:color="auto" w:fill="FFFFFF"/>
      <w:spacing w:line="317" w:lineRule="exact"/>
      <w:jc w:val="center"/>
    </w:pPr>
    <w:rPr>
      <w:rFonts w:ascii="Calibri" w:eastAsia="Calibri" w:hAnsi="Calibri"/>
      <w:sz w:val="27"/>
      <w:szCs w:val="27"/>
    </w:rPr>
  </w:style>
  <w:style w:type="character" w:customStyle="1" w:styleId="afa">
    <w:name w:val="Текст примечания Знак"/>
    <w:link w:val="afb"/>
    <w:uiPriority w:val="99"/>
    <w:semiHidden/>
    <w:rsid w:val="0058259A"/>
    <w:rPr>
      <w:rFonts w:ascii="Times New Roman" w:eastAsia="Times New Roman" w:hAnsi="Times New Roman"/>
    </w:rPr>
  </w:style>
  <w:style w:type="paragraph" w:styleId="afb">
    <w:name w:val="annotation text"/>
    <w:basedOn w:val="a"/>
    <w:link w:val="afa"/>
    <w:uiPriority w:val="99"/>
    <w:semiHidden/>
    <w:unhideWhenUsed/>
    <w:rsid w:val="0058259A"/>
  </w:style>
  <w:style w:type="character" w:customStyle="1" w:styleId="18">
    <w:name w:val="Текст примечания Знак1"/>
    <w:basedOn w:val="a0"/>
    <w:uiPriority w:val="99"/>
    <w:semiHidden/>
    <w:rsid w:val="0058259A"/>
    <w:rPr>
      <w:rFonts w:ascii="Times New Roman" w:eastAsia="Times New Roman" w:hAnsi="Times New Roman"/>
    </w:rPr>
  </w:style>
  <w:style w:type="character" w:customStyle="1" w:styleId="afc">
    <w:name w:val="Тема примечания Знак"/>
    <w:link w:val="afd"/>
    <w:uiPriority w:val="99"/>
    <w:semiHidden/>
    <w:rsid w:val="0058259A"/>
    <w:rPr>
      <w:rFonts w:ascii="Times New Roman" w:eastAsia="Times New Roman" w:hAnsi="Times New Roman"/>
      <w:b/>
      <w:bCs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58259A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58259A"/>
    <w:rPr>
      <w:rFonts w:ascii="Times New Roman" w:eastAsia="Times New Roman" w:hAnsi="Times New Roman"/>
      <w:b/>
      <w:bCs/>
    </w:rPr>
  </w:style>
  <w:style w:type="character" w:styleId="afe">
    <w:name w:val="Strong"/>
    <w:uiPriority w:val="22"/>
    <w:qFormat/>
    <w:rsid w:val="00582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830844a-68fe-4013-9c32-777bad91bc7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a830844a-68fe-4013-9c32-777bad91bc7f.dot</Template>
  <TotalTime>1</TotalTime>
  <Pages>15</Pages>
  <Words>2833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2026-06-10T08:28:00Z</cp:lastPrinted>
  <dcterms:created xsi:type="dcterms:W3CDTF">2026-06-10T11:26:00Z</dcterms:created>
  <dcterms:modified xsi:type="dcterms:W3CDTF">2026-06-10T11:40:00Z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245eb291-f68e-4928-922b-077fc5376726</vt:lpwstr>
  </property>
</Properties>
</file>