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524D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524D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21162F" w:rsidRPr="0021162F" w:rsidRDefault="009F2909" w:rsidP="0021162F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4A4F9C">
        <w:rPr>
          <w:sz w:val="24"/>
        </w:rPr>
        <w:t xml:space="preserve">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4A4F9C">
        <w:rPr>
          <w:sz w:val="24"/>
        </w:rPr>
        <w:t>30/06/2025 № 1743</w:t>
      </w:r>
    </w:p>
    <w:p w:rsidR="0021162F" w:rsidRDefault="0021162F" w:rsidP="0021162F">
      <w:pPr>
        <w:suppressAutoHyphens/>
        <w:jc w:val="both"/>
        <w:rPr>
          <w:sz w:val="24"/>
          <w:szCs w:val="24"/>
        </w:rPr>
      </w:pPr>
    </w:p>
    <w:p w:rsidR="0021162F" w:rsidRPr="00B14E51" w:rsidRDefault="0021162F" w:rsidP="0021162F">
      <w:pPr>
        <w:suppressAutoHyphens/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21162F" w:rsidRPr="00B14E51" w:rsidRDefault="0021162F" w:rsidP="0021162F">
      <w:pPr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05</w:t>
      </w:r>
      <w:r w:rsidRPr="00B14E51">
        <w:rPr>
          <w:sz w:val="24"/>
          <w:szCs w:val="24"/>
        </w:rPr>
        <w:t>.</w:t>
      </w:r>
      <w:r>
        <w:rPr>
          <w:sz w:val="24"/>
          <w:szCs w:val="24"/>
        </w:rPr>
        <w:t>10.202</w:t>
      </w:r>
      <w:r w:rsidRPr="00B14E51">
        <w:rPr>
          <w:sz w:val="24"/>
          <w:szCs w:val="24"/>
        </w:rPr>
        <w:t xml:space="preserve">1 № </w:t>
      </w:r>
      <w:r>
        <w:rPr>
          <w:sz w:val="24"/>
          <w:szCs w:val="24"/>
        </w:rPr>
        <w:t>2057</w:t>
      </w:r>
      <w:r w:rsidRPr="00B14E51">
        <w:rPr>
          <w:sz w:val="24"/>
          <w:szCs w:val="24"/>
        </w:rPr>
        <w:t xml:space="preserve"> </w:t>
      </w:r>
    </w:p>
    <w:p w:rsidR="0021162F" w:rsidRDefault="0021162F" w:rsidP="0021162F">
      <w:pPr>
        <w:jc w:val="both"/>
        <w:rPr>
          <w:color w:val="000000"/>
          <w:sz w:val="24"/>
          <w:szCs w:val="24"/>
        </w:rPr>
      </w:pPr>
      <w:r w:rsidRPr="00B14E51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</w:t>
      </w:r>
      <w:r w:rsidRPr="00910D94">
        <w:rPr>
          <w:color w:val="000000"/>
          <w:sz w:val="24"/>
          <w:szCs w:val="24"/>
        </w:rPr>
        <w:t>перечня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администраторов</w:t>
      </w:r>
    </w:p>
    <w:p w:rsidR="0021162F" w:rsidRDefault="0021162F" w:rsidP="0021162F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доходов и перечня главных администраторов источников</w:t>
      </w:r>
    </w:p>
    <w:p w:rsidR="0021162F" w:rsidRDefault="0021162F" w:rsidP="0021162F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финансирования дефицита бюджета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Сосновоборского</w:t>
      </w:r>
    </w:p>
    <w:p w:rsidR="0021162F" w:rsidRPr="00B14E51" w:rsidRDefault="0021162F" w:rsidP="0021162F">
      <w:pPr>
        <w:jc w:val="both"/>
        <w:rPr>
          <w:sz w:val="24"/>
          <w:szCs w:val="24"/>
        </w:rPr>
      </w:pPr>
      <w:r w:rsidRPr="00910D94">
        <w:rPr>
          <w:color w:val="000000"/>
          <w:sz w:val="24"/>
          <w:szCs w:val="24"/>
        </w:rPr>
        <w:t>городского округа</w:t>
      </w:r>
      <w:r w:rsidRPr="00B14E51">
        <w:rPr>
          <w:sz w:val="24"/>
          <w:szCs w:val="24"/>
        </w:rPr>
        <w:t>»</w:t>
      </w:r>
    </w:p>
    <w:p w:rsidR="0021162F" w:rsidRDefault="0021162F" w:rsidP="0021162F">
      <w:pPr>
        <w:jc w:val="both"/>
        <w:rPr>
          <w:sz w:val="24"/>
          <w:szCs w:val="24"/>
        </w:rPr>
      </w:pPr>
    </w:p>
    <w:p w:rsidR="0021162F" w:rsidRDefault="0021162F" w:rsidP="0021162F">
      <w:pPr>
        <w:jc w:val="both"/>
        <w:rPr>
          <w:sz w:val="24"/>
          <w:szCs w:val="24"/>
        </w:rPr>
      </w:pPr>
    </w:p>
    <w:p w:rsidR="0021162F" w:rsidRPr="00B14E51" w:rsidRDefault="0021162F" w:rsidP="0021162F">
      <w:pPr>
        <w:jc w:val="both"/>
        <w:rPr>
          <w:sz w:val="24"/>
          <w:szCs w:val="24"/>
        </w:rPr>
      </w:pPr>
    </w:p>
    <w:p w:rsidR="0021162F" w:rsidRPr="00FF0FCB" w:rsidRDefault="0021162F" w:rsidP="0021162F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</w:t>
      </w:r>
      <w:r w:rsidRPr="0073216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16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3.2 статьи 160.1,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165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4 статьи 160.2</w:t>
      </w:r>
      <w:r w:rsidRPr="00732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Федерации, приказом Минфина России от 10.06.2024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28.04.2025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), приказом Минфина России от 24.05.2022</w:t>
      </w:r>
      <w:proofErr w:type="gramEnd"/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82н 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13.11.2024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назначения", администрация Сосновоборского городского округа </w:t>
      </w:r>
      <w:proofErr w:type="gramStart"/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 т а н о в л я е т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1162F" w:rsidRPr="00E72717" w:rsidRDefault="0021162F" w:rsidP="0021162F">
      <w:pPr>
        <w:pStyle w:val="ab"/>
        <w:ind w:left="0" w:firstLine="567"/>
        <w:jc w:val="both"/>
        <w:rPr>
          <w:color w:val="000000" w:themeColor="text1"/>
        </w:rPr>
      </w:pPr>
    </w:p>
    <w:p w:rsidR="0021162F" w:rsidRPr="006E6ACD" w:rsidRDefault="0021162F" w:rsidP="0021162F">
      <w:pPr>
        <w:pStyle w:val="ab"/>
        <w:numPr>
          <w:ilvl w:val="0"/>
          <w:numId w:val="2"/>
        </w:numPr>
        <w:suppressAutoHyphens/>
        <w:ind w:left="0" w:firstLine="567"/>
        <w:jc w:val="both"/>
        <w:rPr>
          <w:rFonts w:eastAsia="Calibri"/>
        </w:rPr>
      </w:pPr>
      <w:r w:rsidRPr="006E6ACD">
        <w:t xml:space="preserve">Внести изменения в постановление администрации Сосновоборского городского округа от 05.10.2021 № 2057 «Об утверждении перечня главных администраторов доходов и перечня главных </w:t>
      </w:r>
      <w:proofErr w:type="gramStart"/>
      <w:r w:rsidRPr="006E6ACD">
        <w:t>администраторов источников финансирования дефицита бюджета</w:t>
      </w:r>
      <w:proofErr w:type="gramEnd"/>
      <w:r w:rsidRPr="006E6ACD">
        <w:t xml:space="preserve"> Сосновоборского городского округа»</w:t>
      </w:r>
      <w:r>
        <w:t xml:space="preserve"> (изм. от 24.04.2025 №1175)</w:t>
      </w:r>
      <w:r w:rsidRPr="006E6ACD">
        <w:rPr>
          <w:rFonts w:eastAsia="Calibri"/>
        </w:rPr>
        <w:t>:</w:t>
      </w:r>
    </w:p>
    <w:p w:rsidR="0021162F" w:rsidRPr="006E6ACD" w:rsidRDefault="0021162F" w:rsidP="0021162F">
      <w:pPr>
        <w:pStyle w:val="ab"/>
        <w:suppressAutoHyphens/>
        <w:ind w:left="567"/>
        <w:jc w:val="both"/>
        <w:rPr>
          <w:rFonts w:eastAsia="Calibri"/>
        </w:rPr>
      </w:pPr>
    </w:p>
    <w:p w:rsidR="0021162F" w:rsidRPr="00C07957" w:rsidRDefault="0021162F" w:rsidP="0021162F">
      <w:pPr>
        <w:pStyle w:val="ab"/>
        <w:numPr>
          <w:ilvl w:val="1"/>
          <w:numId w:val="3"/>
        </w:numPr>
        <w:ind w:left="0" w:firstLine="567"/>
        <w:jc w:val="both"/>
      </w:pPr>
      <w:r w:rsidRPr="006E6ACD">
        <w:rPr>
          <w:rFonts w:eastAsiaTheme="minorHAnsi"/>
          <w:lang w:eastAsia="en-US"/>
        </w:rPr>
        <w:t xml:space="preserve"> Дополнить перечень главных администраторов доходов бюджета Сосновоборского</w:t>
      </w:r>
      <w:r w:rsidRPr="006E6ACD">
        <w:rPr>
          <w:bCs/>
        </w:rPr>
        <w:t xml:space="preserve"> городского округа (</w:t>
      </w:r>
      <w:r w:rsidRPr="006E6ACD">
        <w:rPr>
          <w:rFonts w:eastAsiaTheme="minorHAnsi"/>
          <w:lang w:eastAsia="en-US"/>
        </w:rPr>
        <w:t xml:space="preserve">приложение 1 </w:t>
      </w:r>
      <w:r w:rsidRPr="006E6ACD">
        <w:t xml:space="preserve">к постановлению администрации </w:t>
      </w:r>
      <w:r w:rsidRPr="00C07957">
        <w:t>Сосновоборского городского округа от 14.11.2024 № 2831) следующими строками:</w:t>
      </w:r>
    </w:p>
    <w:p w:rsidR="0021162F" w:rsidRPr="00C07957" w:rsidRDefault="0021162F" w:rsidP="0021162F">
      <w:pPr>
        <w:pStyle w:val="ab"/>
        <w:ind w:left="0" w:firstLine="567"/>
        <w:jc w:val="both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339"/>
        <w:gridCol w:w="4465"/>
      </w:tblGrid>
      <w:tr w:rsidR="0021162F" w:rsidRPr="00C07957" w:rsidTr="00AA48FE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главного</w:t>
            </w:r>
          </w:p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администратора</w:t>
            </w:r>
          </w:p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доходов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главного администратора доходов бюджета</w:t>
            </w:r>
          </w:p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вида (подвида) доходов бюджета</w:t>
            </w:r>
          </w:p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21162F" w:rsidRPr="00480188" w:rsidTr="00AA48FE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480188" w:rsidRDefault="0021162F" w:rsidP="00AA48FE">
            <w:pPr>
              <w:rPr>
                <w:sz w:val="22"/>
                <w:szCs w:val="22"/>
              </w:rPr>
            </w:pPr>
            <w:r w:rsidRPr="00480188">
              <w:rPr>
                <w:sz w:val="22"/>
                <w:szCs w:val="22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480188" w:rsidRDefault="0021162F" w:rsidP="00AA48FE">
            <w:pPr>
              <w:rPr>
                <w:bCs/>
                <w:sz w:val="22"/>
                <w:szCs w:val="22"/>
              </w:rPr>
            </w:pPr>
            <w:r w:rsidRPr="00480188">
              <w:rPr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480188" w:rsidRDefault="0021162F" w:rsidP="00AA48FE">
            <w:pPr>
              <w:jc w:val="center"/>
              <w:rPr>
                <w:sz w:val="22"/>
                <w:szCs w:val="22"/>
              </w:rPr>
            </w:pPr>
            <w:r w:rsidRPr="00480188">
              <w:rPr>
                <w:sz w:val="22"/>
                <w:szCs w:val="22"/>
              </w:rPr>
              <w:t>1 03 03000 01 1000 110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480188" w:rsidRDefault="0021162F" w:rsidP="00AA48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480188">
              <w:rPr>
                <w:rFonts w:eastAsiaTheme="minorHAnsi"/>
                <w:sz w:val="22"/>
                <w:szCs w:val="22"/>
                <w:lang w:eastAsia="en-US"/>
              </w:rPr>
              <w:t>Туристический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1162F" w:rsidRPr="00C07957" w:rsidTr="00AA48FE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EB4E0F" w:rsidRDefault="0021162F" w:rsidP="00AA48FE">
            <w:pPr>
              <w:rPr>
                <w:sz w:val="22"/>
                <w:szCs w:val="22"/>
              </w:rPr>
            </w:pPr>
            <w:r w:rsidRPr="00EB4E0F">
              <w:rPr>
                <w:sz w:val="22"/>
                <w:szCs w:val="22"/>
              </w:rPr>
              <w:t>972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EB4E0F" w:rsidRDefault="0021162F" w:rsidP="00AA48FE">
            <w:pPr>
              <w:rPr>
                <w:bCs/>
                <w:sz w:val="22"/>
                <w:szCs w:val="22"/>
              </w:rPr>
            </w:pPr>
            <w:r w:rsidRPr="00EB4E0F">
              <w:rPr>
                <w:sz w:val="22"/>
                <w:szCs w:val="22"/>
              </w:rPr>
              <w:t xml:space="preserve">Комитет правопорядка и безопасности Ленинградской </w:t>
            </w:r>
            <w:r w:rsidRPr="00EB4E0F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C07957" w:rsidRDefault="0021162F" w:rsidP="00AA4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1 16 01083 01 9000 140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Default="0021162F" w:rsidP="00AA48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B4E0F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</w:t>
            </w:r>
            <w:r w:rsidRPr="00EB4E0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</w:tbl>
    <w:p w:rsidR="0021162F" w:rsidRPr="00C07957" w:rsidRDefault="0021162F" w:rsidP="0021162F">
      <w:pPr>
        <w:pStyle w:val="ab"/>
        <w:ind w:left="360"/>
        <w:jc w:val="both"/>
        <w:rPr>
          <w:highlight w:val="yellow"/>
        </w:rPr>
      </w:pPr>
    </w:p>
    <w:p w:rsidR="0021162F" w:rsidRPr="00C07957" w:rsidRDefault="0021162F" w:rsidP="0021162F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2. Отделу по связям с общественностью (пресс-центр)</w:t>
      </w:r>
      <w:r>
        <w:rPr>
          <w:sz w:val="24"/>
          <w:szCs w:val="24"/>
        </w:rPr>
        <w:t xml:space="preserve"> администрации</w:t>
      </w:r>
      <w:r w:rsidRPr="00C07957">
        <w:rPr>
          <w:sz w:val="24"/>
          <w:szCs w:val="24"/>
        </w:rPr>
        <w:t xml:space="preserve"> </w:t>
      </w:r>
      <w:proofErr w:type="gramStart"/>
      <w:r w:rsidRPr="00C07957">
        <w:rPr>
          <w:sz w:val="24"/>
          <w:szCs w:val="24"/>
        </w:rPr>
        <w:t>разместить</w:t>
      </w:r>
      <w:proofErr w:type="gramEnd"/>
      <w:r w:rsidRPr="00C07957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21162F" w:rsidRPr="00C07957" w:rsidRDefault="0021162F" w:rsidP="0021162F">
      <w:pPr>
        <w:ind w:firstLine="567"/>
        <w:jc w:val="both"/>
        <w:rPr>
          <w:sz w:val="24"/>
          <w:szCs w:val="24"/>
        </w:rPr>
      </w:pPr>
    </w:p>
    <w:p w:rsidR="0021162F" w:rsidRPr="00C07957" w:rsidRDefault="0021162F" w:rsidP="0021162F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«Маяк»</w:t>
      </w:r>
      <w:r w:rsidRPr="00C07957">
        <w:rPr>
          <w:sz w:val="24"/>
          <w:szCs w:val="24"/>
        </w:rPr>
        <w:t>.</w:t>
      </w:r>
    </w:p>
    <w:p w:rsidR="0021162F" w:rsidRPr="00C07957" w:rsidRDefault="0021162F" w:rsidP="0021162F">
      <w:pPr>
        <w:ind w:firstLine="567"/>
        <w:jc w:val="both"/>
        <w:rPr>
          <w:sz w:val="24"/>
          <w:szCs w:val="24"/>
        </w:rPr>
      </w:pPr>
    </w:p>
    <w:p w:rsidR="0021162F" w:rsidRPr="009C2E0A" w:rsidRDefault="0021162F" w:rsidP="0021162F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4. Настоящее постановление </w:t>
      </w:r>
      <w:r w:rsidRPr="009C2E0A">
        <w:rPr>
          <w:sz w:val="24"/>
          <w:szCs w:val="24"/>
        </w:rPr>
        <w:t>вступает в силу с</w:t>
      </w:r>
      <w:r>
        <w:rPr>
          <w:sz w:val="24"/>
          <w:szCs w:val="24"/>
        </w:rPr>
        <w:t>о дня</w:t>
      </w:r>
      <w:r w:rsidRPr="009C2E0A">
        <w:rPr>
          <w:sz w:val="24"/>
          <w:szCs w:val="24"/>
        </w:rPr>
        <w:t xml:space="preserve"> официального обнародования и распространяет свое действие на отношения, возникшие с </w:t>
      </w:r>
      <w:r>
        <w:rPr>
          <w:sz w:val="24"/>
          <w:szCs w:val="24"/>
        </w:rPr>
        <w:t>28</w:t>
      </w:r>
      <w:r w:rsidRPr="009C2E0A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9C2E0A">
        <w:rPr>
          <w:sz w:val="24"/>
          <w:szCs w:val="24"/>
        </w:rPr>
        <w:t>.2025</w:t>
      </w:r>
      <w:r>
        <w:rPr>
          <w:sz w:val="24"/>
          <w:szCs w:val="24"/>
        </w:rPr>
        <w:t xml:space="preserve"> года.</w:t>
      </w:r>
    </w:p>
    <w:p w:rsidR="0021162F" w:rsidRPr="00C07957" w:rsidRDefault="0021162F" w:rsidP="002116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162F" w:rsidRPr="00C07957" w:rsidRDefault="0021162F" w:rsidP="0021162F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5. </w:t>
      </w:r>
      <w:proofErr w:type="gramStart"/>
      <w:r w:rsidRPr="00C07957">
        <w:rPr>
          <w:sz w:val="24"/>
          <w:szCs w:val="24"/>
        </w:rPr>
        <w:t>Контроль за</w:t>
      </w:r>
      <w:proofErr w:type="gramEnd"/>
      <w:r w:rsidRPr="00C07957">
        <w:rPr>
          <w:sz w:val="24"/>
          <w:szCs w:val="24"/>
        </w:rPr>
        <w:t xml:space="preserve">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21162F" w:rsidRPr="00C07957" w:rsidRDefault="0021162F" w:rsidP="0021162F">
      <w:pPr>
        <w:jc w:val="both"/>
        <w:rPr>
          <w:sz w:val="24"/>
          <w:szCs w:val="24"/>
        </w:rPr>
      </w:pPr>
    </w:p>
    <w:p w:rsidR="0021162F" w:rsidRPr="00C07957" w:rsidRDefault="0021162F" w:rsidP="0021162F">
      <w:pPr>
        <w:jc w:val="both"/>
        <w:rPr>
          <w:sz w:val="24"/>
          <w:szCs w:val="24"/>
        </w:rPr>
      </w:pPr>
    </w:p>
    <w:p w:rsidR="0021162F" w:rsidRPr="00C07957" w:rsidRDefault="0021162F" w:rsidP="0021162F">
      <w:pPr>
        <w:jc w:val="both"/>
        <w:rPr>
          <w:sz w:val="24"/>
          <w:szCs w:val="24"/>
        </w:rPr>
      </w:pPr>
    </w:p>
    <w:p w:rsidR="0021162F" w:rsidRPr="006E6ACD" w:rsidRDefault="0021162F" w:rsidP="0021162F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Глава Сосновоборского городского округа</w:t>
      </w:r>
      <w:r w:rsidRPr="006E6ACD">
        <w:rPr>
          <w:sz w:val="24"/>
          <w:szCs w:val="24"/>
        </w:rPr>
        <w:tab/>
      </w:r>
      <w:r w:rsidRPr="006E6A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6E6ACD">
        <w:rPr>
          <w:sz w:val="24"/>
          <w:szCs w:val="24"/>
        </w:rPr>
        <w:t>М.В. Воронков</w:t>
      </w:r>
    </w:p>
    <w:p w:rsidR="0021162F" w:rsidRPr="00C07957" w:rsidRDefault="0021162F" w:rsidP="0021162F">
      <w:pPr>
        <w:jc w:val="both"/>
        <w:rPr>
          <w:sz w:val="24"/>
          <w:szCs w:val="24"/>
        </w:rPr>
      </w:pPr>
    </w:p>
    <w:p w:rsidR="0021162F" w:rsidRPr="00C07957" w:rsidRDefault="0021162F" w:rsidP="0021162F">
      <w:pPr>
        <w:rPr>
          <w:sz w:val="12"/>
          <w:szCs w:val="12"/>
        </w:rPr>
      </w:pPr>
    </w:p>
    <w:p w:rsidR="0021162F" w:rsidRPr="00C07957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  <w:bookmarkStart w:id="0" w:name="_GoBack"/>
      <w:bookmarkEnd w:id="0"/>
    </w:p>
    <w:sectPr w:rsidR="0021162F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8D" w:rsidRDefault="0038248D" w:rsidP="00762166">
      <w:r>
        <w:separator/>
      </w:r>
    </w:p>
  </w:endnote>
  <w:endnote w:type="continuationSeparator" w:id="0">
    <w:p w:rsidR="0038248D" w:rsidRDefault="0038248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9C" w:rsidRDefault="004A4F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9C" w:rsidRDefault="004A4F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9C" w:rsidRDefault="004A4F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8D" w:rsidRDefault="0038248D" w:rsidP="00762166">
      <w:r>
        <w:separator/>
      </w:r>
    </w:p>
  </w:footnote>
  <w:footnote w:type="continuationSeparator" w:id="0">
    <w:p w:rsidR="0038248D" w:rsidRDefault="0038248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9C" w:rsidRDefault="004A4F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9C" w:rsidRDefault="004A4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B02"/>
    <w:multiLevelType w:val="multilevel"/>
    <w:tmpl w:val="57DAB4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000000" w:themeColor="text1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E4A0F52"/>
    <w:multiLevelType w:val="hybridMultilevel"/>
    <w:tmpl w:val="CF1C2238"/>
    <w:lvl w:ilvl="0" w:tplc="9D042076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c40d9ca-43ca-4105-8548-450c74fd521c"/>
  </w:docVars>
  <w:rsids>
    <w:rsidRoot w:val="00625CC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524DD"/>
    <w:rsid w:val="001704D1"/>
    <w:rsid w:val="001B1787"/>
    <w:rsid w:val="001D34FF"/>
    <w:rsid w:val="001E56A2"/>
    <w:rsid w:val="0021162F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8248D"/>
    <w:rsid w:val="003C3C18"/>
    <w:rsid w:val="00425E4E"/>
    <w:rsid w:val="004442B1"/>
    <w:rsid w:val="00455CF7"/>
    <w:rsid w:val="00456157"/>
    <w:rsid w:val="00481632"/>
    <w:rsid w:val="00497C95"/>
    <w:rsid w:val="004A334F"/>
    <w:rsid w:val="004A4F9C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25CC1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270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232D4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21162F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1162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21162F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2116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21162F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1162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21162F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2116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f6c8dbaa-90c0-4aac-89d1-8b9207d8e95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f6c8dbaa-90c0-4aac-89d1-8b9207d8e951.dot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2025-06-30T12:05:00Z</cp:lastPrinted>
  <dcterms:created xsi:type="dcterms:W3CDTF">2025-07-03T09:39:00Z</dcterms:created>
  <dcterms:modified xsi:type="dcterms:W3CDTF">2025-07-03T09:45:00Z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6c40d9ca-43ca-4105-8548-450c74fd521c</vt:lpwstr>
  </property>
</Properties>
</file>