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17E68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17E68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8D25E6" w:rsidRDefault="008D25E6" w:rsidP="008D25E6">
      <w:pPr>
        <w:rPr>
          <w:sz w:val="24"/>
        </w:rPr>
      </w:pPr>
      <w:r>
        <w:rPr>
          <w:sz w:val="24"/>
        </w:rPr>
        <w:t xml:space="preserve">                                                    от 16/04/2026 № 1164</w:t>
      </w:r>
    </w:p>
    <w:p w:rsidR="00762166" w:rsidRDefault="00762166" w:rsidP="00762166">
      <w:pPr>
        <w:jc w:val="both"/>
        <w:rPr>
          <w:sz w:val="24"/>
        </w:rPr>
      </w:pPr>
    </w:p>
    <w:p w:rsidR="003E6460" w:rsidRDefault="003E6460" w:rsidP="003E6460">
      <w:pPr>
        <w:ind w:right="41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</w:t>
      </w:r>
      <w:r w:rsidRPr="001D0CC1">
        <w:rPr>
          <w:sz w:val="24"/>
          <w:szCs w:val="24"/>
        </w:rPr>
        <w:t xml:space="preserve">от 16.04.2020 № 798 </w:t>
      </w:r>
      <w:r>
        <w:rPr>
          <w:sz w:val="24"/>
          <w:szCs w:val="24"/>
        </w:rPr>
        <w:t>«</w:t>
      </w:r>
      <w:r w:rsidRPr="009E5BC2">
        <w:rPr>
          <w:sz w:val="24"/>
          <w:szCs w:val="24"/>
        </w:rPr>
        <w:t xml:space="preserve">Об учреждении </w:t>
      </w:r>
      <w:r>
        <w:rPr>
          <w:sz w:val="24"/>
          <w:szCs w:val="24"/>
        </w:rPr>
        <w:t xml:space="preserve">ежемесячных </w:t>
      </w:r>
      <w:r w:rsidRPr="009E5BC2">
        <w:rPr>
          <w:sz w:val="24"/>
          <w:szCs w:val="24"/>
        </w:rPr>
        <w:t xml:space="preserve">именных стипендий главы муниципального образования </w:t>
      </w:r>
      <w:proofErr w:type="spellStart"/>
      <w:r w:rsidRPr="009E5BC2">
        <w:rPr>
          <w:sz w:val="24"/>
          <w:szCs w:val="24"/>
        </w:rPr>
        <w:t>Сосновоборский</w:t>
      </w:r>
      <w:proofErr w:type="spellEnd"/>
      <w:r w:rsidRPr="009E5BC2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>»</w:t>
      </w: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Pr="00943D1D" w:rsidRDefault="003E6460" w:rsidP="003E6460">
      <w:pPr>
        <w:jc w:val="both"/>
        <w:rPr>
          <w:sz w:val="24"/>
        </w:rPr>
      </w:pPr>
    </w:p>
    <w:p w:rsidR="003E6460" w:rsidRDefault="003E6460" w:rsidP="003E6460">
      <w:pPr>
        <w:ind w:firstLine="709"/>
        <w:jc w:val="both"/>
        <w:rPr>
          <w:sz w:val="24"/>
          <w:szCs w:val="24"/>
        </w:rPr>
      </w:pPr>
      <w:r w:rsidRPr="00E719D0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</w:t>
      </w:r>
      <w:r>
        <w:rPr>
          <w:sz w:val="24"/>
          <w:szCs w:val="24"/>
        </w:rPr>
        <w:t xml:space="preserve">вления в Российской Федерации», </w:t>
      </w:r>
      <w:r>
        <w:rPr>
          <w:color w:val="000000"/>
          <w:sz w:val="24"/>
        </w:rPr>
        <w:t xml:space="preserve">а также </w:t>
      </w:r>
      <w:proofErr w:type="gramStart"/>
      <w:r>
        <w:rPr>
          <w:color w:val="000000"/>
          <w:sz w:val="24"/>
        </w:rPr>
        <w:t>в</w:t>
      </w:r>
      <w:proofErr w:type="gramEnd"/>
      <w:r w:rsidRPr="006B6DFD">
        <w:rPr>
          <w:color w:val="000000"/>
          <w:sz w:val="24"/>
        </w:rPr>
        <w:t xml:space="preserve"> целях </w:t>
      </w:r>
      <w:r>
        <w:rPr>
          <w:color w:val="000000"/>
          <w:sz w:val="24"/>
        </w:rPr>
        <w:t>приведения муниципального акта в соответствие с требованиями действующего законодательства</w:t>
      </w:r>
      <w:r>
        <w:rPr>
          <w:sz w:val="24"/>
        </w:rPr>
        <w:t>,</w:t>
      </w:r>
      <w:r>
        <w:rPr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BE7281">
        <w:rPr>
          <w:b/>
          <w:sz w:val="24"/>
          <w:szCs w:val="24"/>
        </w:rPr>
        <w:t>п</w:t>
      </w:r>
      <w:proofErr w:type="gramEnd"/>
      <w:r w:rsidRPr="00BE7281">
        <w:rPr>
          <w:b/>
          <w:sz w:val="24"/>
          <w:szCs w:val="24"/>
        </w:rPr>
        <w:t xml:space="preserve"> о с т а н о в л я е т</w:t>
      </w:r>
      <w:r w:rsidRPr="00BE7281">
        <w:rPr>
          <w:sz w:val="24"/>
          <w:szCs w:val="24"/>
        </w:rPr>
        <w:t>:</w:t>
      </w:r>
    </w:p>
    <w:p w:rsidR="003E6460" w:rsidRPr="009E5BC2" w:rsidRDefault="003E6460" w:rsidP="003E6460">
      <w:pPr>
        <w:ind w:firstLine="709"/>
        <w:jc w:val="both"/>
        <w:rPr>
          <w:sz w:val="24"/>
          <w:szCs w:val="24"/>
        </w:rPr>
      </w:pPr>
    </w:p>
    <w:p w:rsidR="003E6460" w:rsidRDefault="003E6460" w:rsidP="003E6460">
      <w:pPr>
        <w:ind w:firstLine="709"/>
        <w:jc w:val="both"/>
        <w:rPr>
          <w:sz w:val="24"/>
          <w:szCs w:val="24"/>
        </w:rPr>
      </w:pPr>
      <w:r w:rsidRPr="001B42B7">
        <w:rPr>
          <w:sz w:val="24"/>
        </w:rPr>
        <w:t xml:space="preserve">1. </w:t>
      </w:r>
      <w:r w:rsidRPr="009920E9">
        <w:rPr>
          <w:noProof/>
          <w:sz w:val="24"/>
          <w:szCs w:val="24"/>
        </w:rPr>
        <w:t>Утвердить</w:t>
      </w:r>
      <w:r w:rsidRPr="009920E9">
        <w:rPr>
          <w:sz w:val="24"/>
          <w:szCs w:val="24"/>
        </w:rPr>
        <w:t xml:space="preserve"> прилагаемые изменения, которые вносятся в </w:t>
      </w:r>
      <w:r w:rsidRPr="001D0CC1">
        <w:rPr>
          <w:sz w:val="24"/>
          <w:szCs w:val="24"/>
        </w:rPr>
        <w:t xml:space="preserve">постановление администрации Сосновоборского городского округа от 16.04.2020 № 798 «Об учреждении ежемесячных именных стипендий главы муниципального образования </w:t>
      </w:r>
      <w:proofErr w:type="spellStart"/>
      <w:r w:rsidRPr="001D0CC1">
        <w:rPr>
          <w:sz w:val="24"/>
          <w:szCs w:val="24"/>
        </w:rPr>
        <w:t>Сосновоборский</w:t>
      </w:r>
      <w:proofErr w:type="spellEnd"/>
      <w:r w:rsidRPr="001D0CC1">
        <w:rPr>
          <w:sz w:val="24"/>
          <w:szCs w:val="24"/>
        </w:rPr>
        <w:t xml:space="preserve"> городской округ Ленинградской области»</w:t>
      </w:r>
      <w:r w:rsidRPr="001D0CC1">
        <w:rPr>
          <w:sz w:val="24"/>
        </w:rPr>
        <w:t>.</w:t>
      </w:r>
    </w:p>
    <w:p w:rsidR="003E6460" w:rsidRDefault="003E6460" w:rsidP="003E6460">
      <w:pPr>
        <w:ind w:firstLine="709"/>
        <w:jc w:val="both"/>
        <w:rPr>
          <w:sz w:val="24"/>
          <w:szCs w:val="24"/>
        </w:rPr>
      </w:pPr>
    </w:p>
    <w:p w:rsidR="003E6460" w:rsidRDefault="003E6460" w:rsidP="003E6460">
      <w:pPr>
        <w:ind w:firstLine="709"/>
        <w:jc w:val="both"/>
        <w:rPr>
          <w:sz w:val="24"/>
          <w:szCs w:val="24"/>
        </w:rPr>
      </w:pPr>
      <w:r>
        <w:rPr>
          <w:sz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3E6460" w:rsidRDefault="003E6460" w:rsidP="003E6460">
      <w:pPr>
        <w:ind w:firstLine="709"/>
        <w:jc w:val="both"/>
        <w:rPr>
          <w:sz w:val="24"/>
          <w:szCs w:val="24"/>
        </w:rPr>
      </w:pPr>
    </w:p>
    <w:p w:rsidR="003E6460" w:rsidRDefault="003E6460" w:rsidP="003E6460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3. </w:t>
      </w:r>
      <w:r>
        <w:rPr>
          <w:sz w:val="24"/>
          <w:szCs w:val="24"/>
        </w:rPr>
        <w:t>Отделу по связям с общественностью (п</w:t>
      </w:r>
      <w:r w:rsidRPr="00B72427">
        <w:rPr>
          <w:sz w:val="24"/>
          <w:szCs w:val="24"/>
        </w:rPr>
        <w:t>ресс-центр</w:t>
      </w:r>
      <w:r>
        <w:rPr>
          <w:sz w:val="24"/>
          <w:szCs w:val="24"/>
        </w:rPr>
        <w:t>)</w:t>
      </w:r>
      <w:r w:rsidRPr="00B72427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>
        <w:rPr>
          <w:color w:val="FF0000"/>
          <w:sz w:val="24"/>
          <w:szCs w:val="24"/>
        </w:rPr>
        <w:t xml:space="preserve"> </w:t>
      </w:r>
      <w:proofErr w:type="gramStart"/>
      <w:r>
        <w:rPr>
          <w:sz w:val="24"/>
        </w:rPr>
        <w:t>разместить</w:t>
      </w:r>
      <w:proofErr w:type="gramEnd"/>
      <w:r>
        <w:rPr>
          <w:sz w:val="24"/>
        </w:rPr>
        <w:t xml:space="preserve"> настоящее постановление на официальном сайте Сосновоборского городского округа.</w:t>
      </w:r>
    </w:p>
    <w:p w:rsidR="003E6460" w:rsidRDefault="003E6460" w:rsidP="003E6460">
      <w:pPr>
        <w:ind w:firstLine="709"/>
        <w:jc w:val="both"/>
        <w:rPr>
          <w:sz w:val="24"/>
          <w:szCs w:val="24"/>
        </w:rPr>
      </w:pPr>
    </w:p>
    <w:p w:rsidR="003E6460" w:rsidRDefault="003E6460" w:rsidP="003E6460">
      <w:pPr>
        <w:ind w:firstLine="709"/>
        <w:jc w:val="both"/>
        <w:rPr>
          <w:sz w:val="24"/>
          <w:szCs w:val="24"/>
        </w:rPr>
      </w:pPr>
      <w:r>
        <w:rPr>
          <w:sz w:val="24"/>
        </w:rPr>
        <w:t>4. Настоящее постановление вступает в силу со дня официального обнародования.</w:t>
      </w:r>
    </w:p>
    <w:p w:rsidR="003E6460" w:rsidRDefault="003E6460" w:rsidP="003E6460">
      <w:pPr>
        <w:ind w:firstLine="709"/>
        <w:jc w:val="both"/>
        <w:rPr>
          <w:sz w:val="24"/>
          <w:szCs w:val="24"/>
        </w:rPr>
      </w:pPr>
    </w:p>
    <w:p w:rsidR="003E6460" w:rsidRPr="001B42B7" w:rsidRDefault="003E6460" w:rsidP="003E6460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5.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постановления возложить на заместителя главы администрации по социальным вопросам Горшкову Т.В.</w:t>
      </w:r>
    </w:p>
    <w:p w:rsidR="003E6460" w:rsidRDefault="003E6460" w:rsidP="003E6460">
      <w:pPr>
        <w:tabs>
          <w:tab w:val="left" w:pos="1134"/>
        </w:tabs>
        <w:ind w:firstLine="708"/>
        <w:jc w:val="both"/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Pr="00F17606" w:rsidRDefault="003E6460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3E6460" w:rsidRPr="00F17606" w:rsidRDefault="003E6460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Pr="009950B8" w:rsidRDefault="003E6460" w:rsidP="00520036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20036">
        <w:rPr>
          <w:sz w:val="24"/>
          <w:szCs w:val="24"/>
        </w:rPr>
        <w:lastRenderedPageBreak/>
        <w:t>У</w:t>
      </w:r>
      <w:bookmarkStart w:id="0" w:name="_GoBack"/>
      <w:bookmarkEnd w:id="0"/>
      <w:r w:rsidRPr="009950B8">
        <w:rPr>
          <w:sz w:val="24"/>
          <w:szCs w:val="24"/>
        </w:rPr>
        <w:t>ТВЕРЖДЕНЫ</w:t>
      </w:r>
    </w:p>
    <w:p w:rsidR="003E6460" w:rsidRPr="008F7C8B" w:rsidRDefault="003E6460" w:rsidP="003E6460">
      <w:pPr>
        <w:ind w:left="-426"/>
        <w:jc w:val="right"/>
        <w:rPr>
          <w:sz w:val="24"/>
          <w:szCs w:val="24"/>
        </w:rPr>
      </w:pPr>
      <w:r w:rsidRPr="008F7C8B">
        <w:rPr>
          <w:sz w:val="24"/>
          <w:szCs w:val="24"/>
        </w:rPr>
        <w:t xml:space="preserve">  постановлением администрации </w:t>
      </w:r>
    </w:p>
    <w:p w:rsidR="003E6460" w:rsidRPr="008F7C8B" w:rsidRDefault="003E6460" w:rsidP="003E6460">
      <w:pPr>
        <w:ind w:left="-426"/>
        <w:jc w:val="right"/>
        <w:rPr>
          <w:sz w:val="24"/>
          <w:szCs w:val="24"/>
        </w:rPr>
      </w:pPr>
      <w:r w:rsidRPr="008F7C8B">
        <w:rPr>
          <w:sz w:val="24"/>
          <w:szCs w:val="24"/>
        </w:rPr>
        <w:t>Сосновоборского городского округа</w:t>
      </w:r>
    </w:p>
    <w:p w:rsidR="003E6460" w:rsidRPr="008F7C8B" w:rsidRDefault="003E6460" w:rsidP="003E6460">
      <w:pPr>
        <w:jc w:val="right"/>
        <w:rPr>
          <w:sz w:val="24"/>
        </w:rPr>
      </w:pPr>
      <w:r>
        <w:rPr>
          <w:sz w:val="24"/>
        </w:rPr>
        <w:t xml:space="preserve">от </w:t>
      </w:r>
      <w:r w:rsidR="008D25E6">
        <w:rPr>
          <w:sz w:val="24"/>
        </w:rPr>
        <w:t>16/04/2026 № 1164</w:t>
      </w:r>
      <w:r w:rsidRPr="008F7C8B">
        <w:rPr>
          <w:sz w:val="24"/>
        </w:rPr>
        <w:t xml:space="preserve">                        </w:t>
      </w:r>
    </w:p>
    <w:p w:rsidR="003E6460" w:rsidRPr="008F7C8B" w:rsidRDefault="003E6460" w:rsidP="003E6460">
      <w:pPr>
        <w:ind w:left="-426"/>
        <w:jc w:val="center"/>
        <w:rPr>
          <w:sz w:val="24"/>
          <w:szCs w:val="24"/>
        </w:rPr>
      </w:pPr>
    </w:p>
    <w:p w:rsidR="003E6460" w:rsidRPr="008F7C8B" w:rsidRDefault="003E6460" w:rsidP="003E6460">
      <w:pPr>
        <w:jc w:val="right"/>
        <w:rPr>
          <w:sz w:val="24"/>
          <w:szCs w:val="24"/>
        </w:rPr>
      </w:pPr>
      <w:r w:rsidRPr="008F7C8B">
        <w:rPr>
          <w:sz w:val="24"/>
          <w:szCs w:val="24"/>
        </w:rPr>
        <w:t xml:space="preserve">(Приложение) </w:t>
      </w:r>
    </w:p>
    <w:p w:rsidR="003E6460" w:rsidRPr="008F7C8B" w:rsidRDefault="003E6460" w:rsidP="003E6460">
      <w:pPr>
        <w:rPr>
          <w:rFonts w:ascii="Courier New" w:hAnsi="Courier New" w:cs="Courier New"/>
        </w:rPr>
      </w:pPr>
    </w:p>
    <w:p w:rsidR="003E6460" w:rsidRPr="008F7C8B" w:rsidRDefault="003E6460" w:rsidP="003E6460">
      <w:pPr>
        <w:rPr>
          <w:rFonts w:ascii="Courier New" w:hAnsi="Courier New" w:cs="Courier New"/>
        </w:rPr>
      </w:pPr>
    </w:p>
    <w:p w:rsidR="003E6460" w:rsidRPr="008F7C8B" w:rsidRDefault="003E6460" w:rsidP="003E6460">
      <w:pPr>
        <w:jc w:val="center"/>
        <w:rPr>
          <w:rFonts w:ascii="Courier New" w:hAnsi="Courier New" w:cs="Courier New"/>
        </w:rPr>
      </w:pPr>
      <w:r w:rsidRPr="008F7C8B">
        <w:rPr>
          <w:sz w:val="24"/>
          <w:szCs w:val="24"/>
        </w:rPr>
        <w:t>Изменения,</w:t>
      </w:r>
    </w:p>
    <w:p w:rsidR="003E6460" w:rsidRDefault="003E6460" w:rsidP="003E6460">
      <w:pPr>
        <w:jc w:val="center"/>
        <w:rPr>
          <w:sz w:val="24"/>
        </w:rPr>
      </w:pPr>
      <w:r w:rsidRPr="008F7C8B">
        <w:rPr>
          <w:sz w:val="24"/>
          <w:szCs w:val="24"/>
        </w:rPr>
        <w:t xml:space="preserve">которые вносятся в постановление администрации Сосновоборского городского округа </w:t>
      </w:r>
      <w:r w:rsidRPr="001B42B7">
        <w:rPr>
          <w:sz w:val="24"/>
          <w:szCs w:val="24"/>
        </w:rPr>
        <w:t xml:space="preserve">от </w:t>
      </w:r>
      <w:r>
        <w:rPr>
          <w:sz w:val="24"/>
          <w:szCs w:val="24"/>
        </w:rPr>
        <w:t>16</w:t>
      </w:r>
      <w:r w:rsidRPr="001B42B7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1B42B7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Pr="001B42B7">
        <w:rPr>
          <w:sz w:val="24"/>
          <w:szCs w:val="24"/>
        </w:rPr>
        <w:t xml:space="preserve"> № </w:t>
      </w:r>
      <w:r>
        <w:rPr>
          <w:sz w:val="24"/>
          <w:szCs w:val="24"/>
        </w:rPr>
        <w:t>798</w:t>
      </w:r>
      <w:r w:rsidRPr="001B42B7">
        <w:rPr>
          <w:sz w:val="24"/>
          <w:szCs w:val="24"/>
        </w:rPr>
        <w:t xml:space="preserve"> </w:t>
      </w:r>
      <w:r w:rsidRPr="001B42B7">
        <w:rPr>
          <w:sz w:val="24"/>
        </w:rPr>
        <w:t>«</w:t>
      </w:r>
      <w:r w:rsidRPr="009E5BC2">
        <w:rPr>
          <w:sz w:val="24"/>
          <w:szCs w:val="24"/>
        </w:rPr>
        <w:t xml:space="preserve">Об учреждении </w:t>
      </w:r>
      <w:r>
        <w:rPr>
          <w:sz w:val="24"/>
          <w:szCs w:val="24"/>
        </w:rPr>
        <w:t xml:space="preserve">ежемесячных </w:t>
      </w:r>
      <w:r w:rsidRPr="009E5BC2">
        <w:rPr>
          <w:sz w:val="24"/>
          <w:szCs w:val="24"/>
        </w:rPr>
        <w:t xml:space="preserve">именных стипендий главы муниципального образования </w:t>
      </w:r>
      <w:proofErr w:type="spellStart"/>
      <w:r w:rsidRPr="009E5BC2">
        <w:rPr>
          <w:sz w:val="24"/>
          <w:szCs w:val="24"/>
        </w:rPr>
        <w:t>Сосновоборский</w:t>
      </w:r>
      <w:proofErr w:type="spellEnd"/>
      <w:r w:rsidRPr="009E5BC2">
        <w:rPr>
          <w:sz w:val="24"/>
          <w:szCs w:val="24"/>
        </w:rPr>
        <w:t xml:space="preserve"> городской округ Ленинградской области</w:t>
      </w:r>
      <w:r w:rsidRPr="001B42B7">
        <w:rPr>
          <w:sz w:val="24"/>
        </w:rPr>
        <w:t xml:space="preserve">» </w:t>
      </w:r>
    </w:p>
    <w:p w:rsidR="003E6460" w:rsidRDefault="003E6460" w:rsidP="003E6460">
      <w:pPr>
        <w:jc w:val="center"/>
        <w:rPr>
          <w:b/>
          <w:sz w:val="24"/>
        </w:rPr>
      </w:pPr>
    </w:p>
    <w:p w:rsidR="003E6460" w:rsidRDefault="003E6460" w:rsidP="003E6460">
      <w:pPr>
        <w:rPr>
          <w:sz w:val="24"/>
        </w:rPr>
      </w:pPr>
    </w:p>
    <w:p w:rsidR="003E6460" w:rsidRPr="00D75E8C" w:rsidRDefault="003E6460" w:rsidP="003E6460">
      <w:pPr>
        <w:rPr>
          <w:sz w:val="24"/>
        </w:rPr>
      </w:pPr>
      <w:r w:rsidRPr="00D75E8C">
        <w:rPr>
          <w:sz w:val="24"/>
        </w:rPr>
        <w:t xml:space="preserve">1. Приложение № 1 изложить в </w:t>
      </w:r>
      <w:r>
        <w:rPr>
          <w:sz w:val="24"/>
        </w:rPr>
        <w:t>следующей</w:t>
      </w:r>
      <w:r w:rsidRPr="00D75E8C">
        <w:rPr>
          <w:sz w:val="24"/>
        </w:rPr>
        <w:t xml:space="preserve"> редакции.</w:t>
      </w:r>
    </w:p>
    <w:p w:rsidR="003E6460" w:rsidRDefault="003E6460" w:rsidP="003E6460">
      <w:pPr>
        <w:rPr>
          <w:b/>
          <w:sz w:val="24"/>
        </w:rPr>
      </w:pPr>
    </w:p>
    <w:p w:rsidR="003E6460" w:rsidRDefault="003E6460" w:rsidP="003E6460">
      <w:pPr>
        <w:jc w:val="right"/>
        <w:rPr>
          <w:sz w:val="24"/>
        </w:rPr>
      </w:pPr>
      <w:r w:rsidRPr="009638DC">
        <w:rPr>
          <w:sz w:val="24"/>
        </w:rPr>
        <w:t>Приложение № 1</w:t>
      </w:r>
    </w:p>
    <w:p w:rsidR="003E6460" w:rsidRPr="009638DC" w:rsidRDefault="003E6460" w:rsidP="003E6460">
      <w:pPr>
        <w:jc w:val="right"/>
        <w:rPr>
          <w:sz w:val="24"/>
        </w:rPr>
      </w:pPr>
    </w:p>
    <w:p w:rsidR="003E6460" w:rsidRPr="007828B7" w:rsidRDefault="003E6460" w:rsidP="003E6460">
      <w:pPr>
        <w:jc w:val="center"/>
        <w:rPr>
          <w:b/>
          <w:sz w:val="28"/>
        </w:rPr>
      </w:pPr>
      <w:r w:rsidRPr="007828B7">
        <w:rPr>
          <w:b/>
          <w:sz w:val="28"/>
        </w:rPr>
        <w:t>ПОЛОЖЕНИЕ</w:t>
      </w:r>
    </w:p>
    <w:p w:rsidR="003E6460" w:rsidRPr="007828B7" w:rsidRDefault="003E6460" w:rsidP="003E6460">
      <w:pPr>
        <w:jc w:val="center"/>
        <w:rPr>
          <w:b/>
          <w:sz w:val="10"/>
        </w:rPr>
      </w:pPr>
    </w:p>
    <w:p w:rsidR="003E6460" w:rsidRPr="007828B7" w:rsidRDefault="003E6460" w:rsidP="003E6460">
      <w:pPr>
        <w:jc w:val="center"/>
        <w:rPr>
          <w:b/>
          <w:sz w:val="24"/>
        </w:rPr>
      </w:pPr>
      <w:r w:rsidRPr="007828B7">
        <w:rPr>
          <w:b/>
          <w:sz w:val="24"/>
        </w:rPr>
        <w:t xml:space="preserve">о </w:t>
      </w:r>
      <w:r>
        <w:rPr>
          <w:b/>
          <w:sz w:val="24"/>
        </w:rPr>
        <w:t xml:space="preserve">ежемесячных </w:t>
      </w:r>
      <w:r w:rsidRPr="007828B7">
        <w:rPr>
          <w:b/>
          <w:sz w:val="24"/>
        </w:rPr>
        <w:t xml:space="preserve">именных стипендиях главы муниципального образования </w:t>
      </w:r>
      <w:proofErr w:type="spellStart"/>
      <w:r w:rsidRPr="007828B7">
        <w:rPr>
          <w:b/>
          <w:sz w:val="24"/>
        </w:rPr>
        <w:t>Сосновоборский</w:t>
      </w:r>
      <w:proofErr w:type="spellEnd"/>
      <w:r w:rsidRPr="007828B7">
        <w:rPr>
          <w:b/>
          <w:sz w:val="24"/>
        </w:rPr>
        <w:t xml:space="preserve"> городской округ Ленинградской области </w:t>
      </w:r>
    </w:p>
    <w:p w:rsidR="003E6460" w:rsidRDefault="003E6460" w:rsidP="003E6460">
      <w:pPr>
        <w:jc w:val="both"/>
        <w:rPr>
          <w:b/>
          <w:color w:val="FF0000"/>
          <w:sz w:val="24"/>
        </w:rPr>
      </w:pPr>
    </w:p>
    <w:p w:rsidR="003E6460" w:rsidRDefault="003E6460" w:rsidP="003E6460">
      <w:pPr>
        <w:pStyle w:val="a9"/>
        <w:widowControl w:val="0"/>
        <w:numPr>
          <w:ilvl w:val="1"/>
          <w:numId w:val="2"/>
        </w:numPr>
        <w:shd w:val="clear" w:color="auto" w:fill="FFFFFF"/>
        <w:tabs>
          <w:tab w:val="clear" w:pos="480"/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454305">
        <w:rPr>
          <w:rFonts w:ascii="Times New Roman" w:hAnsi="Times New Roman"/>
          <w:sz w:val="24"/>
          <w:szCs w:val="24"/>
        </w:rPr>
        <w:t>Общие положения.</w:t>
      </w:r>
    </w:p>
    <w:p w:rsidR="003E6460" w:rsidRPr="00454305" w:rsidRDefault="003E6460" w:rsidP="003E6460">
      <w:pPr>
        <w:pStyle w:val="a9"/>
        <w:widowControl w:val="0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E6460" w:rsidRPr="005820A6" w:rsidRDefault="003E6460" w:rsidP="003E6460">
      <w:pPr>
        <w:pStyle w:val="a9"/>
        <w:widowControl w:val="0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20A6">
        <w:rPr>
          <w:rFonts w:ascii="Times New Roman" w:hAnsi="Times New Roman"/>
          <w:sz w:val="24"/>
          <w:szCs w:val="24"/>
        </w:rPr>
        <w:t xml:space="preserve">Настоящее Положение устанавливает критерии отбора кандидатов из числа студентов-выпускников общеобразовательных организаций г. Сосновый Бор, определяет порядок выдвижения кандидатов, назначения и выплаты ежемесячных именных стипендий главы муниципального образования </w:t>
      </w:r>
      <w:proofErr w:type="spellStart"/>
      <w:r w:rsidRPr="005820A6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5820A6">
        <w:rPr>
          <w:rFonts w:ascii="Times New Roman" w:hAnsi="Times New Roman"/>
          <w:sz w:val="24"/>
          <w:szCs w:val="24"/>
        </w:rPr>
        <w:t xml:space="preserve"> городской округ Ленинградской области (далее – именных стипендий) из средств бюджета Сосновоборского городского округа в рамках реализации муниципальной программы «Медико-социальная поддержка отдельных категорий граждан в Сосновоборском городском округе».</w:t>
      </w:r>
      <w:proofErr w:type="gramEnd"/>
    </w:p>
    <w:p w:rsidR="003E6460" w:rsidRPr="005820A6" w:rsidRDefault="003E6460" w:rsidP="003E6460">
      <w:pPr>
        <w:pStyle w:val="a9"/>
        <w:widowControl w:val="0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20A6">
        <w:rPr>
          <w:rFonts w:ascii="Times New Roman" w:hAnsi="Times New Roman"/>
          <w:sz w:val="24"/>
          <w:szCs w:val="24"/>
        </w:rPr>
        <w:t>Именные стипендии учреждаются в качестве меры социальной поддержки студентов-выпускников общеобразовательных организаций г. Сосновый Бор с целью повышения их заинтересованности в получаемой специальности, создания условий для  качественной профессиональной подготовки.</w:t>
      </w:r>
    </w:p>
    <w:p w:rsidR="003E6460" w:rsidRPr="005820A6" w:rsidRDefault="003E6460" w:rsidP="003E6460">
      <w:pPr>
        <w:pStyle w:val="a9"/>
        <w:widowControl w:val="0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20A6">
        <w:rPr>
          <w:rFonts w:ascii="Times New Roman" w:hAnsi="Times New Roman"/>
          <w:sz w:val="24"/>
          <w:szCs w:val="24"/>
        </w:rPr>
        <w:t>Назначение именной стипендии производится независимо от получения других видов стипендий.</w:t>
      </w:r>
    </w:p>
    <w:p w:rsidR="003E6460" w:rsidRPr="00454305" w:rsidRDefault="003E6460" w:rsidP="003E6460">
      <w:pPr>
        <w:pStyle w:val="a9"/>
        <w:widowControl w:val="0"/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E6460" w:rsidRPr="005820A6" w:rsidRDefault="003E6460" w:rsidP="003E6460">
      <w:pPr>
        <w:widowControl w:val="0"/>
        <w:numPr>
          <w:ilvl w:val="1"/>
          <w:numId w:val="2"/>
        </w:numPr>
        <w:shd w:val="clear" w:color="auto" w:fill="FFFFFF"/>
        <w:tabs>
          <w:tab w:val="clear" w:pos="480"/>
          <w:tab w:val="left" w:pos="851"/>
        </w:tabs>
        <w:ind w:left="0" w:firstLine="567"/>
        <w:jc w:val="center"/>
        <w:rPr>
          <w:sz w:val="24"/>
          <w:szCs w:val="24"/>
        </w:rPr>
      </w:pPr>
      <w:r w:rsidRPr="005820A6">
        <w:rPr>
          <w:sz w:val="24"/>
          <w:szCs w:val="24"/>
        </w:rPr>
        <w:t>Критерии отбора кандидатов на получение именных стипендий.</w:t>
      </w:r>
    </w:p>
    <w:p w:rsidR="003E6460" w:rsidRPr="005820A6" w:rsidRDefault="003E6460" w:rsidP="003E6460">
      <w:pPr>
        <w:widowControl w:val="0"/>
        <w:shd w:val="clear" w:color="auto" w:fill="FFFFFF"/>
        <w:tabs>
          <w:tab w:val="left" w:pos="851"/>
        </w:tabs>
        <w:ind w:left="567"/>
        <w:jc w:val="both"/>
        <w:rPr>
          <w:sz w:val="24"/>
          <w:szCs w:val="24"/>
        </w:rPr>
      </w:pPr>
    </w:p>
    <w:p w:rsidR="003E6460" w:rsidRPr="005820A6" w:rsidRDefault="003E6460" w:rsidP="003E6460">
      <w:pPr>
        <w:pStyle w:val="a9"/>
        <w:widowControl w:val="0"/>
        <w:numPr>
          <w:ilvl w:val="1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</w:rPr>
      </w:pPr>
      <w:r w:rsidRPr="005820A6">
        <w:rPr>
          <w:rFonts w:ascii="Times New Roman" w:hAnsi="Times New Roman"/>
          <w:color w:val="000000"/>
          <w:sz w:val="24"/>
        </w:rPr>
        <w:t>Кандидатом на получение</w:t>
      </w:r>
      <w:r w:rsidRPr="005820A6">
        <w:rPr>
          <w:rFonts w:ascii="Times New Roman" w:hAnsi="Times New Roman"/>
          <w:sz w:val="24"/>
        </w:rPr>
        <w:t xml:space="preserve"> именной стипендии</w:t>
      </w:r>
      <w:r w:rsidRPr="005820A6">
        <w:rPr>
          <w:rFonts w:ascii="Times New Roman" w:hAnsi="Times New Roman"/>
          <w:color w:val="000000"/>
          <w:sz w:val="24"/>
        </w:rPr>
        <w:t xml:space="preserve"> является </w:t>
      </w:r>
      <w:r w:rsidRPr="005820A6">
        <w:rPr>
          <w:rFonts w:ascii="Times New Roman" w:hAnsi="Times New Roman"/>
          <w:sz w:val="24"/>
        </w:rPr>
        <w:t xml:space="preserve">студент-выпускник </w:t>
      </w:r>
      <w:r w:rsidRPr="005820A6">
        <w:rPr>
          <w:rFonts w:ascii="Times New Roman" w:hAnsi="Times New Roman"/>
          <w:sz w:val="24"/>
          <w:szCs w:val="24"/>
        </w:rPr>
        <w:t>общеобразовательной организации</w:t>
      </w:r>
      <w:r w:rsidRPr="005820A6">
        <w:rPr>
          <w:rFonts w:ascii="Times New Roman" w:hAnsi="Times New Roman"/>
          <w:sz w:val="24"/>
        </w:rPr>
        <w:t xml:space="preserve"> г. Сосновый Бор, который одновременно:</w:t>
      </w:r>
    </w:p>
    <w:p w:rsidR="003E6460" w:rsidRPr="005820A6" w:rsidRDefault="003E6460" w:rsidP="003E646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 xml:space="preserve">а) </w:t>
      </w:r>
      <w:r w:rsidRPr="005820A6">
        <w:rPr>
          <w:color w:val="000000"/>
          <w:sz w:val="24"/>
        </w:rPr>
        <w:tab/>
        <w:t>является гражданином Российской Федерации;</w:t>
      </w:r>
    </w:p>
    <w:p w:rsidR="003E6460" w:rsidRPr="005820A6" w:rsidRDefault="003E6460" w:rsidP="003E646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 xml:space="preserve">б) </w:t>
      </w:r>
      <w:r w:rsidRPr="005820A6">
        <w:rPr>
          <w:color w:val="000000"/>
          <w:sz w:val="24"/>
        </w:rPr>
        <w:tab/>
      </w:r>
      <w:proofErr w:type="gramStart"/>
      <w:r w:rsidRPr="005820A6">
        <w:rPr>
          <w:color w:val="000000"/>
          <w:sz w:val="24"/>
        </w:rPr>
        <w:t>зарегистрирован</w:t>
      </w:r>
      <w:proofErr w:type="gramEnd"/>
      <w:r w:rsidRPr="005820A6">
        <w:rPr>
          <w:color w:val="000000"/>
          <w:sz w:val="24"/>
        </w:rPr>
        <w:t xml:space="preserve"> по месту жительства в г. Сосновый Бор;</w:t>
      </w:r>
    </w:p>
    <w:p w:rsidR="003E6460" w:rsidRPr="005820A6" w:rsidRDefault="003E6460" w:rsidP="003E646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>в) имеет возраст до 23 лет;</w:t>
      </w:r>
    </w:p>
    <w:p w:rsidR="003E6460" w:rsidRPr="005820A6" w:rsidRDefault="003E6460" w:rsidP="003E646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 xml:space="preserve">г) </w:t>
      </w:r>
      <w:r w:rsidRPr="005820A6">
        <w:rPr>
          <w:color w:val="000000"/>
          <w:sz w:val="24"/>
        </w:rPr>
        <w:tab/>
        <w:t>получает среднее профессиональное или высшее образование по очной форме обучения в образовательной организации;</w:t>
      </w:r>
    </w:p>
    <w:p w:rsidR="003E6460" w:rsidRPr="006B767D" w:rsidRDefault="003E6460" w:rsidP="003E646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4"/>
        </w:rPr>
      </w:pPr>
      <w:r w:rsidRPr="006B767D">
        <w:rPr>
          <w:color w:val="000000"/>
          <w:sz w:val="24"/>
        </w:rPr>
        <w:t xml:space="preserve">д) не имеет неудовлетворительных оценок и </w:t>
      </w:r>
      <w:r w:rsidRPr="00AD7756">
        <w:rPr>
          <w:color w:val="000000"/>
          <w:sz w:val="24"/>
        </w:rPr>
        <w:t>задолженно</w:t>
      </w:r>
      <w:r>
        <w:rPr>
          <w:color w:val="000000"/>
          <w:sz w:val="24"/>
        </w:rPr>
        <w:t>сти по промежуточной аттестации;</w:t>
      </w:r>
    </w:p>
    <w:p w:rsidR="003E6460" w:rsidRPr="005820A6" w:rsidRDefault="003E6460" w:rsidP="003E646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 xml:space="preserve">е) является лауреатом </w:t>
      </w:r>
      <w:proofErr w:type="gramStart"/>
      <w:r w:rsidRPr="005820A6">
        <w:rPr>
          <w:color w:val="000000"/>
          <w:sz w:val="24"/>
        </w:rPr>
        <w:t>и(</w:t>
      </w:r>
      <w:proofErr w:type="gramEnd"/>
      <w:r w:rsidRPr="005820A6">
        <w:rPr>
          <w:color w:val="000000"/>
          <w:sz w:val="24"/>
        </w:rPr>
        <w:t>или) дипломантом региональных, всероссийских и международных олимпиад, научно-практических конференций, фестивалей, конкурсов, выставок, спортивных соревнований.</w:t>
      </w:r>
    </w:p>
    <w:p w:rsidR="003E6460" w:rsidRPr="005820A6" w:rsidRDefault="003E6460" w:rsidP="003E646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ж) Н</w:t>
      </w:r>
      <w:r w:rsidRPr="005820A6">
        <w:rPr>
          <w:color w:val="000000"/>
          <w:sz w:val="24"/>
        </w:rPr>
        <w:t xml:space="preserve">аходится в трудной жизненной ситуации. </w:t>
      </w:r>
    </w:p>
    <w:p w:rsidR="003E6460" w:rsidRPr="005820A6" w:rsidRDefault="003E6460" w:rsidP="003E646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>Под трудной жизненной ситуацией понимается ситуация, объективно нарушающая жизнедеятельность гражданина, которую он не может преодолеть самостоятельно:</w:t>
      </w:r>
    </w:p>
    <w:p w:rsidR="003E6460" w:rsidRPr="005820A6" w:rsidRDefault="003E6460" w:rsidP="003E646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>- инвалидность,</w:t>
      </w:r>
    </w:p>
    <w:p w:rsidR="003E6460" w:rsidRPr="005820A6" w:rsidRDefault="003E6460" w:rsidP="003E646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>- сиротство,</w:t>
      </w:r>
    </w:p>
    <w:p w:rsidR="003E6460" w:rsidRPr="00454305" w:rsidRDefault="003E6460" w:rsidP="003E646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 xml:space="preserve">- </w:t>
      </w:r>
      <w:proofErr w:type="spellStart"/>
      <w:r w:rsidRPr="005820A6">
        <w:rPr>
          <w:color w:val="000000"/>
          <w:sz w:val="24"/>
        </w:rPr>
        <w:t>малообеспеченность</w:t>
      </w:r>
      <w:proofErr w:type="spellEnd"/>
      <w:r w:rsidRPr="005820A6">
        <w:rPr>
          <w:color w:val="000000"/>
          <w:sz w:val="24"/>
        </w:rPr>
        <w:t>.</w:t>
      </w:r>
    </w:p>
    <w:p w:rsidR="003E6460" w:rsidRPr="00454305" w:rsidRDefault="003E6460" w:rsidP="003E6460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4"/>
        </w:rPr>
      </w:pPr>
    </w:p>
    <w:p w:rsidR="003E6460" w:rsidRDefault="003E6460" w:rsidP="003E6460">
      <w:pPr>
        <w:pStyle w:val="a9"/>
        <w:widowControl w:val="0"/>
        <w:numPr>
          <w:ilvl w:val="1"/>
          <w:numId w:val="2"/>
        </w:numPr>
        <w:shd w:val="clear" w:color="auto" w:fill="FFFFFF"/>
        <w:tabs>
          <w:tab w:val="clear" w:pos="480"/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45430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Выдвижение кандидатов на получение именных стипендий.</w:t>
      </w:r>
    </w:p>
    <w:p w:rsidR="003E6460" w:rsidRPr="00454305" w:rsidRDefault="003E6460" w:rsidP="003E6460">
      <w:pPr>
        <w:pStyle w:val="a9"/>
        <w:widowControl w:val="0"/>
        <w:shd w:val="clear" w:color="auto" w:fill="FFFFFF"/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E6460" w:rsidRPr="00454305" w:rsidRDefault="003E6460" w:rsidP="003E6460">
      <w:pPr>
        <w:pStyle w:val="a9"/>
        <w:widowControl w:val="0"/>
        <w:numPr>
          <w:ilvl w:val="1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 w:rsidRPr="00454305">
        <w:rPr>
          <w:rFonts w:ascii="Times New Roman" w:hAnsi="Times New Roman"/>
          <w:color w:val="000000"/>
          <w:sz w:val="24"/>
        </w:rPr>
        <w:t>Постановлением администрации Сосновоборского городского округа утверждается состав комиссии по выдвижению кандидатов на именные стипендии (далее – комиссия). В состав комиссии входят руководители структурных подразделений администрации Сосновоборского  городского округа, в ведении которых находятся вопросы образования, социальной защиты населения, здравоохранения, культуры, спорта и молодежной политики.</w:t>
      </w:r>
    </w:p>
    <w:p w:rsidR="003E6460" w:rsidRPr="006B767D" w:rsidRDefault="003E6460" w:rsidP="003E6460">
      <w:pPr>
        <w:tabs>
          <w:tab w:val="left" w:pos="709"/>
          <w:tab w:val="left" w:pos="851"/>
        </w:tabs>
        <w:ind w:firstLine="567"/>
        <w:jc w:val="both"/>
        <w:rPr>
          <w:sz w:val="24"/>
          <w:szCs w:val="24"/>
          <w:shd w:val="clear" w:color="auto" w:fill="FFFFFF"/>
        </w:rPr>
      </w:pPr>
      <w:r w:rsidRPr="00EA0B8B">
        <w:rPr>
          <w:sz w:val="24"/>
          <w:szCs w:val="24"/>
          <w:shd w:val="clear" w:color="auto" w:fill="FFFFFF"/>
        </w:rPr>
        <w:t xml:space="preserve">3.2. </w:t>
      </w:r>
      <w:r w:rsidRPr="00EA0B8B">
        <w:rPr>
          <w:color w:val="000000"/>
          <w:sz w:val="24"/>
        </w:rPr>
        <w:t xml:space="preserve">Руководители структурных подразделений администрации Сосновоборского городского округа, указанные в п. 3.1. </w:t>
      </w:r>
      <w:r w:rsidRPr="00EA0B8B">
        <w:rPr>
          <w:sz w:val="24"/>
        </w:rPr>
        <w:t>настоящего Положения</w:t>
      </w:r>
      <w:r w:rsidRPr="00EA0B8B">
        <w:rPr>
          <w:color w:val="000000"/>
          <w:sz w:val="24"/>
        </w:rPr>
        <w:t xml:space="preserve">, ежегодно </w:t>
      </w:r>
      <w:r w:rsidRPr="00EA0B8B">
        <w:rPr>
          <w:sz w:val="24"/>
        </w:rPr>
        <w:t>по итогам зимней сессии не позднее 20 февраля текущего года и по итогам летней сессии не позднее 20 июля текущего года</w:t>
      </w:r>
      <w:r w:rsidRPr="00EA0B8B">
        <w:rPr>
          <w:color w:val="000000"/>
          <w:sz w:val="24"/>
        </w:rPr>
        <w:t xml:space="preserve"> направляют секретарю комиссии следующие документы: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993"/>
        </w:tabs>
        <w:ind w:firstLine="567"/>
        <w:jc w:val="both"/>
        <w:rPr>
          <w:rFonts w:eastAsia="Calibri"/>
          <w:color w:val="000000"/>
          <w:sz w:val="24"/>
          <w:szCs w:val="22"/>
          <w:lang w:eastAsia="en-US"/>
        </w:rPr>
      </w:pPr>
      <w:r>
        <w:rPr>
          <w:color w:val="000000"/>
          <w:sz w:val="24"/>
        </w:rPr>
        <w:t xml:space="preserve">- </w:t>
      </w:r>
      <w:r w:rsidRPr="006B767D">
        <w:rPr>
          <w:color w:val="000000"/>
          <w:sz w:val="24"/>
        </w:rPr>
        <w:t xml:space="preserve">представление кандидата от руководителя структурного подразделения </w:t>
      </w:r>
      <w:r>
        <w:rPr>
          <w:color w:val="000000"/>
          <w:sz w:val="24"/>
        </w:rPr>
        <w:t xml:space="preserve">                  </w:t>
      </w:r>
      <w:r w:rsidRPr="006B767D">
        <w:rPr>
          <w:color w:val="000000"/>
          <w:sz w:val="24"/>
        </w:rPr>
        <w:t>(Приложение № 1 к настоящему положению);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contextualSpacing/>
        <w:jc w:val="both"/>
        <w:rPr>
          <w:color w:val="000000"/>
          <w:sz w:val="24"/>
        </w:rPr>
      </w:pPr>
      <w:r w:rsidRPr="006B767D">
        <w:rPr>
          <w:color w:val="000000"/>
          <w:sz w:val="24"/>
        </w:rPr>
        <w:t>- анкета кандидата (Приложение № 2 к настоящему положению);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contextualSpacing/>
        <w:jc w:val="both"/>
        <w:rPr>
          <w:color w:val="000000"/>
          <w:sz w:val="24"/>
        </w:rPr>
      </w:pPr>
      <w:r w:rsidRPr="006B767D">
        <w:rPr>
          <w:color w:val="000000"/>
          <w:sz w:val="24"/>
        </w:rPr>
        <w:t>- копия документа, удостоверяющего личность кандидата (первая страница и страница с регистрацией);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contextualSpacing/>
        <w:jc w:val="both"/>
        <w:rPr>
          <w:color w:val="000000"/>
          <w:sz w:val="24"/>
        </w:rPr>
      </w:pPr>
      <w:r w:rsidRPr="006B767D">
        <w:rPr>
          <w:color w:val="000000"/>
          <w:sz w:val="24"/>
        </w:rPr>
        <w:t>- копия СНИЛС;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contextualSpacing/>
        <w:jc w:val="both"/>
        <w:rPr>
          <w:color w:val="000000"/>
          <w:sz w:val="24"/>
        </w:rPr>
      </w:pPr>
      <w:r w:rsidRPr="006B767D">
        <w:rPr>
          <w:color w:val="000000"/>
          <w:sz w:val="24"/>
        </w:rPr>
        <w:t>- справка об обучении кандидата по программе среднего профессионального или высшего образования;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contextualSpacing/>
        <w:jc w:val="both"/>
        <w:rPr>
          <w:color w:val="000000"/>
          <w:sz w:val="24"/>
        </w:rPr>
      </w:pPr>
      <w:r w:rsidRPr="006B767D">
        <w:rPr>
          <w:color w:val="000000"/>
          <w:sz w:val="24"/>
        </w:rPr>
        <w:t>- справка об отсутствии задолженности по результатам промежуточной аттестации;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contextualSpacing/>
        <w:jc w:val="both"/>
        <w:rPr>
          <w:color w:val="000000"/>
          <w:sz w:val="24"/>
        </w:rPr>
      </w:pPr>
      <w:r w:rsidRPr="006B767D">
        <w:rPr>
          <w:color w:val="000000"/>
          <w:sz w:val="24"/>
        </w:rPr>
        <w:t>- копия зачетной книжки кандидата;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B767D">
        <w:rPr>
          <w:color w:val="000000"/>
          <w:sz w:val="24"/>
        </w:rPr>
        <w:t xml:space="preserve">- </w:t>
      </w:r>
      <w:r w:rsidRPr="006B767D">
        <w:rPr>
          <w:rFonts w:eastAsia="Calibri"/>
          <w:color w:val="000000"/>
          <w:sz w:val="24"/>
          <w:szCs w:val="24"/>
          <w:lang w:eastAsia="en-US"/>
        </w:rPr>
        <w:t>копии наградных дипломов, грамот, свидетельств достигнутых результатов.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contextualSpacing/>
        <w:jc w:val="both"/>
        <w:rPr>
          <w:color w:val="000000"/>
          <w:sz w:val="24"/>
        </w:rPr>
      </w:pPr>
      <w:r w:rsidRPr="006B767D">
        <w:rPr>
          <w:color w:val="000000"/>
          <w:sz w:val="24"/>
        </w:rPr>
        <w:t>Документы, подтверждающие трудную жизненную ситуацию кандидата: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contextualSpacing/>
        <w:jc w:val="both"/>
        <w:rPr>
          <w:color w:val="000000"/>
          <w:sz w:val="24"/>
        </w:rPr>
      </w:pPr>
      <w:r w:rsidRPr="006B767D">
        <w:rPr>
          <w:color w:val="000000"/>
          <w:sz w:val="24"/>
        </w:rPr>
        <w:t>а) Для студентов, имеющих инвалидность: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767D">
        <w:rPr>
          <w:rFonts w:eastAsia="Calibri"/>
          <w:sz w:val="24"/>
          <w:szCs w:val="24"/>
          <w:lang w:eastAsia="en-US"/>
        </w:rPr>
        <w:t xml:space="preserve">- справка, подтверждающая факт установления инвалидности, по установленной форме, выданная федеральным государственным учреждением </w:t>
      </w:r>
      <w:proofErr w:type="gramStart"/>
      <w:r w:rsidRPr="006B767D">
        <w:rPr>
          <w:rFonts w:eastAsia="Calibri"/>
          <w:sz w:val="24"/>
          <w:szCs w:val="24"/>
          <w:lang w:eastAsia="en-US"/>
        </w:rPr>
        <w:t>медико-социальной</w:t>
      </w:r>
      <w:proofErr w:type="gramEnd"/>
      <w:r w:rsidRPr="006B767D">
        <w:rPr>
          <w:rFonts w:eastAsia="Calibri"/>
          <w:sz w:val="24"/>
          <w:szCs w:val="24"/>
          <w:lang w:eastAsia="en-US"/>
        </w:rPr>
        <w:t xml:space="preserve"> экспертизы.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contextualSpacing/>
        <w:jc w:val="both"/>
        <w:rPr>
          <w:color w:val="000000"/>
          <w:sz w:val="24"/>
        </w:rPr>
      </w:pPr>
      <w:r w:rsidRPr="006B767D">
        <w:rPr>
          <w:color w:val="000000"/>
          <w:sz w:val="24"/>
        </w:rPr>
        <w:t>б) Для студентов из малообеспеченной семьи: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contextualSpacing/>
        <w:jc w:val="both"/>
        <w:rPr>
          <w:color w:val="000000"/>
          <w:sz w:val="24"/>
        </w:rPr>
      </w:pPr>
      <w:r w:rsidRPr="006B767D">
        <w:rPr>
          <w:rFonts w:ascii="Calibri" w:eastAsia="Calibri" w:hAnsi="Calibri"/>
          <w:b/>
          <w:color w:val="000000"/>
          <w:sz w:val="24"/>
          <w:szCs w:val="22"/>
          <w:lang w:eastAsia="en-US"/>
        </w:rPr>
        <w:t>-</w:t>
      </w:r>
      <w:r w:rsidRPr="006B767D">
        <w:rPr>
          <w:rFonts w:eastAsia="Calibri"/>
          <w:sz w:val="24"/>
          <w:szCs w:val="24"/>
          <w:lang w:eastAsia="en-US"/>
        </w:rPr>
        <w:t xml:space="preserve"> справка о размере государственной академической стипендии студента,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color w:val="000000"/>
          <w:sz w:val="24"/>
        </w:rPr>
      </w:pPr>
      <w:r w:rsidRPr="006B767D">
        <w:rPr>
          <w:color w:val="000000"/>
          <w:sz w:val="24"/>
        </w:rPr>
        <w:t xml:space="preserve">- справка о доходах родителей или </w:t>
      </w:r>
      <w:r>
        <w:rPr>
          <w:color w:val="000000"/>
          <w:sz w:val="24"/>
        </w:rPr>
        <w:t>единственного</w:t>
      </w:r>
      <w:r w:rsidRPr="006B767D">
        <w:rPr>
          <w:color w:val="000000"/>
          <w:sz w:val="24"/>
        </w:rPr>
        <w:t xml:space="preserve"> родителя студента за 6 месяцев, предшествующих месяцу обращения или копия трудовой книжки родителей или </w:t>
      </w:r>
      <w:r>
        <w:rPr>
          <w:color w:val="000000"/>
          <w:sz w:val="24"/>
        </w:rPr>
        <w:t>единственного</w:t>
      </w:r>
      <w:r w:rsidRPr="006B767D">
        <w:rPr>
          <w:color w:val="000000"/>
          <w:sz w:val="24"/>
        </w:rPr>
        <w:t xml:space="preserve"> родителя</w:t>
      </w:r>
      <w:r>
        <w:rPr>
          <w:color w:val="000000"/>
          <w:sz w:val="24"/>
        </w:rPr>
        <w:t xml:space="preserve"> и справка (сведения) из органов службы занятости населения о постановке на учет в качестве безработного</w:t>
      </w:r>
      <w:r w:rsidRPr="006B767D">
        <w:rPr>
          <w:color w:val="000000"/>
          <w:sz w:val="24"/>
        </w:rPr>
        <w:t xml:space="preserve"> (для подтверждения факта отсутствия работы)</w:t>
      </w:r>
      <w:r>
        <w:rPr>
          <w:color w:val="000000"/>
          <w:sz w:val="24"/>
        </w:rPr>
        <w:t>,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color w:val="000000"/>
          <w:sz w:val="24"/>
        </w:rPr>
      </w:pPr>
      <w:r w:rsidRPr="006B767D">
        <w:rPr>
          <w:color w:val="000000"/>
          <w:sz w:val="24"/>
        </w:rPr>
        <w:t xml:space="preserve">- справка о получении мер социальной поддержки родителей или </w:t>
      </w:r>
      <w:r>
        <w:rPr>
          <w:color w:val="000000"/>
          <w:sz w:val="24"/>
        </w:rPr>
        <w:t>единственного</w:t>
      </w:r>
      <w:r w:rsidRPr="006B767D">
        <w:rPr>
          <w:color w:val="000000"/>
          <w:sz w:val="24"/>
        </w:rPr>
        <w:t xml:space="preserve"> родителя, студента,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jc w:val="both"/>
        <w:rPr>
          <w:color w:val="000000"/>
          <w:sz w:val="24"/>
        </w:rPr>
      </w:pPr>
      <w:r w:rsidRPr="006B767D">
        <w:rPr>
          <w:color w:val="000000"/>
          <w:sz w:val="24"/>
        </w:rPr>
        <w:t>- свидетельство о расторжении брака родителей.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ind w:firstLine="567"/>
        <w:contextualSpacing/>
        <w:jc w:val="both"/>
        <w:rPr>
          <w:rFonts w:eastAsia="Calibri"/>
          <w:color w:val="000000"/>
          <w:sz w:val="24"/>
          <w:szCs w:val="22"/>
          <w:lang w:eastAsia="en-US"/>
        </w:rPr>
      </w:pPr>
      <w:r w:rsidRPr="006B767D">
        <w:rPr>
          <w:color w:val="000000"/>
          <w:sz w:val="24"/>
        </w:rPr>
        <w:t xml:space="preserve">Для студентов, имеющих инвалидность и студентов из числа </w:t>
      </w:r>
      <w:r w:rsidRPr="006B767D">
        <w:rPr>
          <w:rFonts w:eastAsia="Calibri"/>
          <w:color w:val="000000"/>
          <w:sz w:val="24"/>
          <w:szCs w:val="22"/>
          <w:lang w:eastAsia="en-US"/>
        </w:rPr>
        <w:t>детей-сирот и детей, оставшихся без попечения родителей, сведения о доходах студента и членов его семьи не требуются.</w:t>
      </w:r>
    </w:p>
    <w:p w:rsidR="003E6460" w:rsidRDefault="003E6460" w:rsidP="003E6460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9F35BD">
        <w:rPr>
          <w:rFonts w:eastAsia="Calibri"/>
          <w:color w:val="000000"/>
          <w:sz w:val="24"/>
        </w:rPr>
        <w:t xml:space="preserve">Для </w:t>
      </w:r>
      <w:r w:rsidRPr="009F35BD">
        <w:rPr>
          <w:color w:val="000000"/>
          <w:sz w:val="24"/>
        </w:rPr>
        <w:t xml:space="preserve">студентов из числа </w:t>
      </w:r>
      <w:r w:rsidRPr="009F35BD">
        <w:rPr>
          <w:rFonts w:eastAsia="Calibri"/>
          <w:color w:val="000000"/>
          <w:sz w:val="24"/>
        </w:rPr>
        <w:t xml:space="preserve">детей-сирот и детей, оставшихся без попечения родителей, </w:t>
      </w:r>
      <w:r w:rsidRPr="009F35BD">
        <w:rPr>
          <w:rFonts w:eastAsia="Calibri"/>
          <w:sz w:val="24"/>
          <w:szCs w:val="24"/>
        </w:rPr>
        <w:t>документ органа опеки и попечительства, подтверждающий соответствующий статус студента запрашивает секретарь комиссии в рамках межведомственного информационного взаимодействия.</w:t>
      </w:r>
      <w:r>
        <w:rPr>
          <w:rFonts w:eastAsia="Calibri"/>
          <w:sz w:val="24"/>
          <w:szCs w:val="24"/>
        </w:rPr>
        <w:t xml:space="preserve"> </w:t>
      </w:r>
    </w:p>
    <w:p w:rsidR="003E6460" w:rsidRDefault="003E6460" w:rsidP="003E6460">
      <w:pPr>
        <w:tabs>
          <w:tab w:val="left" w:pos="993"/>
        </w:tabs>
        <w:ind w:firstLine="567"/>
        <w:jc w:val="both"/>
        <w:rPr>
          <w:color w:val="000000"/>
          <w:sz w:val="24"/>
        </w:rPr>
      </w:pPr>
      <w:r>
        <w:rPr>
          <w:rFonts w:eastAsia="Calibri"/>
          <w:sz w:val="24"/>
          <w:szCs w:val="24"/>
        </w:rPr>
        <w:lastRenderedPageBreak/>
        <w:t xml:space="preserve">3.3. </w:t>
      </w:r>
      <w:r w:rsidRPr="009F35BD">
        <w:rPr>
          <w:color w:val="000000"/>
          <w:sz w:val="24"/>
        </w:rPr>
        <w:t>Ответственность за своевременность и достоверность предоставленных сведений и документов несет руководитель структурного подразделения администрации Сосновоборского городского округа, предоставивший данные сведения и документы.</w:t>
      </w:r>
    </w:p>
    <w:p w:rsidR="003E6460" w:rsidRDefault="003E6460" w:rsidP="003E6460">
      <w:pPr>
        <w:tabs>
          <w:tab w:val="left" w:pos="993"/>
        </w:tabs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3.4. </w:t>
      </w:r>
      <w:r w:rsidRPr="00291AA3">
        <w:rPr>
          <w:color w:val="000000"/>
          <w:sz w:val="24"/>
        </w:rPr>
        <w:t>Секретарь комиссии проверяет соблюдение критериев, указанных</w:t>
      </w:r>
      <w:r>
        <w:rPr>
          <w:color w:val="000000"/>
          <w:sz w:val="24"/>
        </w:rPr>
        <w:t xml:space="preserve"> в п. 2.1. настоящего Положения</w:t>
      </w:r>
      <w:r w:rsidRPr="00291AA3">
        <w:rPr>
          <w:color w:val="000000"/>
          <w:sz w:val="24"/>
        </w:rPr>
        <w:t xml:space="preserve">. </w:t>
      </w:r>
    </w:p>
    <w:p w:rsidR="003E6460" w:rsidRDefault="003E6460" w:rsidP="003E6460">
      <w:pPr>
        <w:tabs>
          <w:tab w:val="left" w:pos="993"/>
        </w:tabs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3.5. </w:t>
      </w:r>
      <w:r w:rsidRPr="00291AA3">
        <w:rPr>
          <w:color w:val="000000"/>
          <w:sz w:val="24"/>
        </w:rPr>
        <w:t>Секретарь комиссии по согласованию с председателем комиссии назначает дату, место и время проведения комиссии для рассмотрения представленных документов кандидатов на именные стипендии.</w:t>
      </w:r>
    </w:p>
    <w:p w:rsidR="003E6460" w:rsidRPr="00291AA3" w:rsidRDefault="003E6460" w:rsidP="003E6460">
      <w:pPr>
        <w:tabs>
          <w:tab w:val="left" w:pos="993"/>
        </w:tabs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3.6. </w:t>
      </w:r>
      <w:r w:rsidRPr="00291AA3">
        <w:rPr>
          <w:color w:val="000000"/>
          <w:sz w:val="24"/>
        </w:rPr>
        <w:t>Комиссия принимает одно из решений:</w:t>
      </w:r>
    </w:p>
    <w:p w:rsidR="003E6460" w:rsidRPr="005820A6" w:rsidRDefault="003E6460" w:rsidP="003E6460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</w:rPr>
      </w:pPr>
      <w:r w:rsidRPr="005820A6">
        <w:rPr>
          <w:rFonts w:ascii="Times New Roman" w:hAnsi="Times New Roman"/>
          <w:color w:val="000000"/>
          <w:sz w:val="24"/>
        </w:rPr>
        <w:t>- о назначении и выплате именной стипендии,</w:t>
      </w:r>
    </w:p>
    <w:p w:rsidR="003E6460" w:rsidRDefault="003E6460" w:rsidP="003E6460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</w:rPr>
      </w:pPr>
      <w:r w:rsidRPr="005820A6">
        <w:rPr>
          <w:rFonts w:ascii="Times New Roman" w:hAnsi="Times New Roman"/>
          <w:color w:val="000000"/>
          <w:sz w:val="24"/>
        </w:rPr>
        <w:t>- об отказе в назначении и выплате именной стипендии.</w:t>
      </w:r>
    </w:p>
    <w:p w:rsidR="003E6460" w:rsidRPr="003C24CB" w:rsidRDefault="003E6460" w:rsidP="003E6460">
      <w:pPr>
        <w:tabs>
          <w:tab w:val="left" w:pos="993"/>
        </w:tabs>
        <w:ind w:firstLine="567"/>
        <w:jc w:val="both"/>
        <w:rPr>
          <w:color w:val="000000"/>
          <w:sz w:val="24"/>
        </w:rPr>
      </w:pPr>
      <w:r w:rsidRPr="00D24BB9">
        <w:rPr>
          <w:color w:val="000000"/>
          <w:sz w:val="24"/>
        </w:rPr>
        <w:t>3.7. Решение об отказе в назначении и выплате именной стипендии принимается комиссией в случае несоответствия кандидата требованиям, установленным п. 2.1 настоящего Положения и предоставления неполного перечня документов, указанных в п. 3.2. настоящего Положения.</w:t>
      </w:r>
    </w:p>
    <w:p w:rsidR="003E6460" w:rsidRDefault="003E6460" w:rsidP="003E6460">
      <w:pPr>
        <w:tabs>
          <w:tab w:val="left" w:pos="993"/>
        </w:tabs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3.8. </w:t>
      </w:r>
      <w:r w:rsidRPr="00291AA3">
        <w:rPr>
          <w:color w:val="000000"/>
          <w:sz w:val="24"/>
        </w:rPr>
        <w:t>Заседания комиссии проходят по мере необходимости, но не менее двух раз в год.</w:t>
      </w:r>
    </w:p>
    <w:p w:rsidR="003E6460" w:rsidRDefault="003E6460" w:rsidP="003E6460">
      <w:pPr>
        <w:tabs>
          <w:tab w:val="left" w:pos="993"/>
        </w:tabs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3.9. </w:t>
      </w:r>
      <w:r w:rsidRPr="00291AA3">
        <w:rPr>
          <w:color w:val="000000"/>
          <w:sz w:val="24"/>
        </w:rPr>
        <w:t xml:space="preserve">Заседания комиссии считаются правомочными при наличии не менее </w:t>
      </w:r>
      <w:r>
        <w:rPr>
          <w:color w:val="000000"/>
          <w:sz w:val="24"/>
        </w:rPr>
        <w:t xml:space="preserve">                                   </w:t>
      </w:r>
      <w:r w:rsidRPr="00291AA3">
        <w:rPr>
          <w:color w:val="000000"/>
          <w:sz w:val="24"/>
        </w:rPr>
        <w:t xml:space="preserve">2/3 списочного состава комиссии. </w:t>
      </w:r>
    </w:p>
    <w:p w:rsidR="003E6460" w:rsidRPr="00291AA3" w:rsidRDefault="003E6460" w:rsidP="003E6460">
      <w:pPr>
        <w:tabs>
          <w:tab w:val="left" w:pos="993"/>
        </w:tabs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3.10. </w:t>
      </w:r>
      <w:r w:rsidRPr="00291AA3">
        <w:rPr>
          <w:color w:val="000000"/>
          <w:sz w:val="24"/>
        </w:rPr>
        <w:t>Решение комиссии оформляется протоколом, который подписывается председателем и секретарем комиссии.</w:t>
      </w:r>
    </w:p>
    <w:p w:rsidR="003E6460" w:rsidRPr="00454305" w:rsidRDefault="003E6460" w:rsidP="003E6460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</w:rPr>
      </w:pPr>
    </w:p>
    <w:p w:rsidR="003E6460" w:rsidRDefault="003E6460" w:rsidP="003E6460">
      <w:pPr>
        <w:pStyle w:val="a9"/>
        <w:widowControl w:val="0"/>
        <w:numPr>
          <w:ilvl w:val="1"/>
          <w:numId w:val="2"/>
        </w:numPr>
        <w:shd w:val="clear" w:color="auto" w:fill="FFFFFF"/>
        <w:tabs>
          <w:tab w:val="clear" w:pos="480"/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45430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Поряд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ок назначения именных стипендий</w:t>
      </w:r>
    </w:p>
    <w:p w:rsidR="003E6460" w:rsidRPr="00454305" w:rsidRDefault="003E6460" w:rsidP="003E6460">
      <w:pPr>
        <w:pStyle w:val="a9"/>
        <w:widowControl w:val="0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E6460" w:rsidRPr="00EA0B8B" w:rsidRDefault="003E6460" w:rsidP="003E6460">
      <w:pPr>
        <w:pStyle w:val="a9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 w:rsidRPr="00EA0B8B">
        <w:rPr>
          <w:rFonts w:ascii="Times New Roman" w:hAnsi="Times New Roman"/>
          <w:color w:val="000000"/>
          <w:sz w:val="24"/>
        </w:rPr>
        <w:t>По итогам решения комиссии формируется список получателей именных стипендий на следующий период текущего финансового года, который утверждается постановлением администрации Сосновоборского городского округа (далее – постановление администрации):</w:t>
      </w:r>
    </w:p>
    <w:p w:rsidR="003E6460" w:rsidRPr="00EA0B8B" w:rsidRDefault="003E6460" w:rsidP="003E6460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 w:rsidRPr="00EA0B8B">
        <w:rPr>
          <w:rFonts w:ascii="Times New Roman" w:hAnsi="Times New Roman"/>
          <w:color w:val="000000"/>
          <w:sz w:val="24"/>
        </w:rPr>
        <w:t>- на период с 01 февраля текущего года по 30 июня текущего года;</w:t>
      </w:r>
    </w:p>
    <w:p w:rsidR="003E6460" w:rsidRPr="00EA0B8B" w:rsidRDefault="003E6460" w:rsidP="003E6460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 w:rsidRPr="00EA0B8B">
        <w:rPr>
          <w:rFonts w:ascii="Times New Roman" w:hAnsi="Times New Roman"/>
          <w:color w:val="000000"/>
          <w:sz w:val="24"/>
        </w:rPr>
        <w:t>- на период с 01 июля текущего года по 31 января следующего года.</w:t>
      </w:r>
    </w:p>
    <w:p w:rsidR="003E6460" w:rsidRPr="00D24BB9" w:rsidRDefault="003E6460" w:rsidP="003E6460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 w:rsidRPr="00D24BB9">
        <w:rPr>
          <w:rFonts w:ascii="Times New Roman" w:hAnsi="Times New Roman"/>
          <w:color w:val="000000"/>
          <w:sz w:val="24"/>
        </w:rPr>
        <w:t xml:space="preserve">4.2. В случае назначения и выплаты именной стипендии в 5-дневный срок после принятия соответствующего решения </w:t>
      </w:r>
      <w:r>
        <w:rPr>
          <w:rFonts w:ascii="Times New Roman" w:hAnsi="Times New Roman"/>
          <w:color w:val="000000"/>
          <w:sz w:val="24"/>
        </w:rPr>
        <w:t>студенту</w:t>
      </w:r>
      <w:r w:rsidRPr="00D24BB9">
        <w:rPr>
          <w:rFonts w:ascii="Times New Roman" w:hAnsi="Times New Roman"/>
          <w:color w:val="000000"/>
          <w:sz w:val="24"/>
        </w:rPr>
        <w:t xml:space="preserve"> направляется уведомление о назначении именной стипендии.</w:t>
      </w:r>
    </w:p>
    <w:p w:rsidR="003E6460" w:rsidRPr="005820A6" w:rsidRDefault="003E6460" w:rsidP="003E6460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 w:rsidRPr="00D24BB9">
        <w:rPr>
          <w:rFonts w:ascii="Times New Roman" w:hAnsi="Times New Roman"/>
          <w:color w:val="000000"/>
          <w:sz w:val="24"/>
        </w:rPr>
        <w:t xml:space="preserve">В случае отказа в назначении и выплате именной стипендии в 5-дневный срок принятия соответствующего решения </w:t>
      </w:r>
      <w:r>
        <w:rPr>
          <w:rFonts w:ascii="Times New Roman" w:hAnsi="Times New Roman"/>
          <w:color w:val="000000"/>
          <w:sz w:val="24"/>
        </w:rPr>
        <w:t>студенту</w:t>
      </w:r>
      <w:r w:rsidRPr="00D24BB9">
        <w:rPr>
          <w:rFonts w:ascii="Times New Roman" w:hAnsi="Times New Roman"/>
          <w:color w:val="000000"/>
          <w:sz w:val="24"/>
        </w:rPr>
        <w:t xml:space="preserve"> направляется уведомление об отказе в назначении именной стипендии с возвращением документов кандидата.</w:t>
      </w:r>
      <w:r w:rsidRPr="005820A6">
        <w:rPr>
          <w:rFonts w:ascii="Times New Roman" w:hAnsi="Times New Roman"/>
          <w:color w:val="000000"/>
          <w:sz w:val="24"/>
        </w:rPr>
        <w:t xml:space="preserve"> </w:t>
      </w:r>
    </w:p>
    <w:p w:rsidR="003E6460" w:rsidRPr="005820A6" w:rsidRDefault="003E6460" w:rsidP="003E6460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 w:rsidRPr="005820A6">
        <w:rPr>
          <w:rFonts w:ascii="Times New Roman" w:hAnsi="Times New Roman"/>
          <w:color w:val="000000"/>
          <w:sz w:val="24"/>
        </w:rPr>
        <w:t>4.3. Выплата именной стипендии прекращается досрочно в случае:</w:t>
      </w:r>
    </w:p>
    <w:p w:rsidR="003E6460" w:rsidRPr="005820A6" w:rsidRDefault="003E6460" w:rsidP="003E6460">
      <w:pPr>
        <w:tabs>
          <w:tab w:val="left" w:pos="993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 xml:space="preserve">- ухода студента в академический отпуск; </w:t>
      </w:r>
    </w:p>
    <w:p w:rsidR="003E6460" w:rsidRPr="005820A6" w:rsidRDefault="003E6460" w:rsidP="003E6460">
      <w:pPr>
        <w:tabs>
          <w:tab w:val="left" w:pos="993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>- прекращения студентом обучения либо изменения очной формы обучения;</w:t>
      </w:r>
    </w:p>
    <w:p w:rsidR="003E6460" w:rsidRPr="005820A6" w:rsidRDefault="003E6460" w:rsidP="003E6460">
      <w:pPr>
        <w:tabs>
          <w:tab w:val="left" w:pos="993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>- выхода из гражданства Российской Федерации;</w:t>
      </w:r>
    </w:p>
    <w:p w:rsidR="003E6460" w:rsidRPr="005820A6" w:rsidRDefault="003E6460" w:rsidP="003E6460">
      <w:pPr>
        <w:tabs>
          <w:tab w:val="left" w:pos="993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>- снятия с регистрации по месту жительства в г. Сосновый Бор;</w:t>
      </w:r>
    </w:p>
    <w:p w:rsidR="003E6460" w:rsidRPr="005820A6" w:rsidRDefault="003E6460" w:rsidP="003E6460">
      <w:pPr>
        <w:tabs>
          <w:tab w:val="left" w:pos="709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 xml:space="preserve">- </w:t>
      </w:r>
      <w:r w:rsidRPr="005820A6">
        <w:rPr>
          <w:color w:val="000000"/>
          <w:sz w:val="24"/>
        </w:rPr>
        <w:tab/>
        <w:t>получения неудовлетворительных оценок и наличия задолженности по промежуточной аттестации;</w:t>
      </w:r>
    </w:p>
    <w:p w:rsidR="003E6460" w:rsidRPr="005820A6" w:rsidRDefault="003E6460" w:rsidP="003E6460">
      <w:pPr>
        <w:tabs>
          <w:tab w:val="left" w:pos="709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>- преодоления трудной жизненной ситуации.</w:t>
      </w:r>
    </w:p>
    <w:p w:rsidR="003E6460" w:rsidRDefault="003E6460" w:rsidP="003E6460">
      <w:pPr>
        <w:tabs>
          <w:tab w:val="left" w:pos="709"/>
        </w:tabs>
        <w:ind w:firstLine="567"/>
        <w:jc w:val="both"/>
        <w:rPr>
          <w:color w:val="000000"/>
          <w:sz w:val="24"/>
        </w:rPr>
      </w:pPr>
      <w:r w:rsidRPr="005820A6">
        <w:rPr>
          <w:color w:val="000000"/>
          <w:sz w:val="24"/>
        </w:rPr>
        <w:t>4.4. Получатель именной стипендии (далее - стипендиат) обязан в течение десяти  дней с момента наступления обстоятельств,</w:t>
      </w:r>
      <w:r w:rsidRPr="005820A6">
        <w:t xml:space="preserve"> </w:t>
      </w:r>
      <w:r w:rsidRPr="005820A6">
        <w:rPr>
          <w:color w:val="000000"/>
          <w:sz w:val="24"/>
        </w:rPr>
        <w:t>предусмотренных п. 4.3 настоящего</w:t>
      </w:r>
      <w:r w:rsidRPr="00D77D7E">
        <w:rPr>
          <w:color w:val="000000"/>
          <w:sz w:val="24"/>
        </w:rPr>
        <w:t xml:space="preserve"> Положения, сообщить секретарю комиссии об их наступлении. </w:t>
      </w:r>
    </w:p>
    <w:p w:rsidR="003E6460" w:rsidRDefault="003E6460" w:rsidP="003E6460">
      <w:pPr>
        <w:tabs>
          <w:tab w:val="left" w:pos="709"/>
        </w:tabs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4.5. </w:t>
      </w:r>
      <w:r w:rsidRPr="00D64FEB">
        <w:rPr>
          <w:color w:val="000000"/>
          <w:sz w:val="24"/>
        </w:rPr>
        <w:t xml:space="preserve">По информации, полученной от стипендиата либо из других источников, комиссия принимает решение, которое является основанием для издания постановления о досрочном прекращении выплаты именной стипендии в текущем году с первого числа месяца, следующего за месяцем, в котором наступили обстоятельства, послужившие причиной досрочного прекращения выплаты именной стипендии. </w:t>
      </w:r>
    </w:p>
    <w:p w:rsidR="003E6460" w:rsidRDefault="003E6460" w:rsidP="003E6460">
      <w:pPr>
        <w:tabs>
          <w:tab w:val="left" w:pos="709"/>
        </w:tabs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4.6. </w:t>
      </w:r>
      <w:r w:rsidRPr="00D64FEB">
        <w:rPr>
          <w:color w:val="000000"/>
          <w:sz w:val="24"/>
        </w:rPr>
        <w:t>Секретарь комиссии в течение 3 рабочих дней со дня подписания постановления администрации о прекращении выплаты именной стипендии направляет стипендиату в письменной форме уведомление о досрочном прекращении выплаты именной стипендии, а при необходимости  уведомление о возврате излишне выплаченных бюджетных средств.</w:t>
      </w:r>
    </w:p>
    <w:p w:rsidR="003E6460" w:rsidRDefault="003E6460" w:rsidP="003E6460">
      <w:pPr>
        <w:tabs>
          <w:tab w:val="left" w:pos="709"/>
        </w:tabs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4.7. </w:t>
      </w:r>
      <w:r w:rsidRPr="00D64FEB">
        <w:rPr>
          <w:color w:val="000000"/>
          <w:sz w:val="24"/>
        </w:rPr>
        <w:t>В течение 30 календарных дней со дня получения уведомления о возврате излишне выплаченных бюджетных сре</w:t>
      </w:r>
      <w:proofErr w:type="gramStart"/>
      <w:r w:rsidRPr="00D64FEB">
        <w:rPr>
          <w:color w:val="000000"/>
          <w:sz w:val="24"/>
        </w:rPr>
        <w:t>дств ст</w:t>
      </w:r>
      <w:proofErr w:type="gramEnd"/>
      <w:r w:rsidRPr="00D64FEB">
        <w:rPr>
          <w:color w:val="000000"/>
          <w:sz w:val="24"/>
        </w:rPr>
        <w:t>ипендиат обязан вернуть полученные денежные средства, в бюджет Сосновоборского городского округа в добровольном порядке.</w:t>
      </w:r>
    </w:p>
    <w:p w:rsidR="003E6460" w:rsidRPr="00D64FEB" w:rsidRDefault="003E6460" w:rsidP="003E6460">
      <w:pPr>
        <w:tabs>
          <w:tab w:val="left" w:pos="709"/>
        </w:tabs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4.8. </w:t>
      </w:r>
      <w:r w:rsidRPr="00D64FEB">
        <w:rPr>
          <w:color w:val="000000"/>
          <w:sz w:val="24"/>
        </w:rPr>
        <w:t>В случае невозврата бюджетных сре</w:t>
      </w:r>
      <w:proofErr w:type="gramStart"/>
      <w:r w:rsidRPr="00D64FEB">
        <w:rPr>
          <w:color w:val="000000"/>
          <w:sz w:val="24"/>
        </w:rPr>
        <w:t>дств в д</w:t>
      </w:r>
      <w:proofErr w:type="gramEnd"/>
      <w:r w:rsidRPr="00D64FEB">
        <w:rPr>
          <w:color w:val="000000"/>
          <w:sz w:val="24"/>
        </w:rPr>
        <w:t xml:space="preserve">обровольном порядке в течение </w:t>
      </w:r>
      <w:r>
        <w:rPr>
          <w:color w:val="000000"/>
          <w:sz w:val="24"/>
        </w:rPr>
        <w:t xml:space="preserve">                       </w:t>
      </w:r>
      <w:r w:rsidRPr="00D64FEB">
        <w:rPr>
          <w:color w:val="000000"/>
          <w:sz w:val="24"/>
        </w:rPr>
        <w:t>30 календарных дней администрация Сосновоборского городского округа обращается в суд с целью принудительного их взыскания в установленном законом порядке.</w:t>
      </w:r>
    </w:p>
    <w:p w:rsidR="003E6460" w:rsidRPr="00454305" w:rsidRDefault="003E6460" w:rsidP="003E6460">
      <w:pPr>
        <w:pStyle w:val="a9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</w:rPr>
      </w:pPr>
    </w:p>
    <w:p w:rsidR="003E6460" w:rsidRDefault="003E6460" w:rsidP="003E6460">
      <w:pPr>
        <w:pStyle w:val="a9"/>
        <w:widowControl w:val="0"/>
        <w:numPr>
          <w:ilvl w:val="1"/>
          <w:numId w:val="2"/>
        </w:numPr>
        <w:shd w:val="clear" w:color="auto" w:fill="FFFFFF"/>
        <w:tabs>
          <w:tab w:val="clear" w:pos="480"/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45430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Размер и количество именных стипендий.</w:t>
      </w:r>
    </w:p>
    <w:p w:rsidR="003E6460" w:rsidRPr="00454305" w:rsidRDefault="003E6460" w:rsidP="003E6460">
      <w:pPr>
        <w:pStyle w:val="a9"/>
        <w:widowControl w:val="0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E6460" w:rsidRPr="00454305" w:rsidRDefault="003E6460" w:rsidP="003E6460">
      <w:pPr>
        <w:pStyle w:val="a9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 w:rsidRPr="00454305">
        <w:rPr>
          <w:rFonts w:ascii="Times New Roman" w:hAnsi="Times New Roman"/>
          <w:color w:val="000000"/>
          <w:sz w:val="24"/>
        </w:rPr>
        <w:t xml:space="preserve">Размер именной стипендии стипендий определяется ежегодно решением совета депутатов Сосновоборского городского округа.  </w:t>
      </w:r>
    </w:p>
    <w:p w:rsidR="003E6460" w:rsidRPr="005820A6" w:rsidRDefault="003E6460" w:rsidP="003E6460">
      <w:pPr>
        <w:pStyle w:val="a9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 w:rsidRPr="005820A6">
        <w:rPr>
          <w:rFonts w:ascii="Times New Roman" w:hAnsi="Times New Roman"/>
          <w:color w:val="000000"/>
          <w:sz w:val="24"/>
        </w:rPr>
        <w:t xml:space="preserve">Количество именных стипендий определяется исходя из размера именной стипендии и в соответствии с объемом выделенных средств на реализацию комплекса процессных мероприятий «Защита» основное мероприятие 3 «Социальная поддержка семей и детей, находящихся в трудной жизненной ситуации» муниципальной программы «Медико-социальная поддержка отдельных категорий граждан </w:t>
      </w:r>
      <w:proofErr w:type="gramStart"/>
      <w:r w:rsidRPr="005820A6">
        <w:rPr>
          <w:rFonts w:ascii="Times New Roman" w:hAnsi="Times New Roman"/>
          <w:color w:val="000000"/>
          <w:sz w:val="24"/>
        </w:rPr>
        <w:t>в</w:t>
      </w:r>
      <w:proofErr w:type="gramEnd"/>
      <w:r w:rsidRPr="005820A6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Pr="005820A6">
        <w:rPr>
          <w:rFonts w:ascii="Times New Roman" w:hAnsi="Times New Roman"/>
          <w:color w:val="000000"/>
          <w:sz w:val="24"/>
        </w:rPr>
        <w:t>Сосновоборском</w:t>
      </w:r>
      <w:proofErr w:type="gramEnd"/>
      <w:r w:rsidRPr="005820A6">
        <w:rPr>
          <w:rFonts w:ascii="Times New Roman" w:hAnsi="Times New Roman"/>
          <w:color w:val="000000"/>
          <w:sz w:val="24"/>
        </w:rPr>
        <w:t xml:space="preserve"> городском округе».</w:t>
      </w:r>
    </w:p>
    <w:p w:rsidR="003E6460" w:rsidRPr="005820A6" w:rsidRDefault="003E6460" w:rsidP="003E6460">
      <w:pPr>
        <w:pStyle w:val="a9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 w:rsidRPr="005820A6">
        <w:rPr>
          <w:rFonts w:ascii="Times New Roman" w:hAnsi="Times New Roman"/>
          <w:color w:val="000000"/>
          <w:sz w:val="24"/>
        </w:rPr>
        <w:t xml:space="preserve"> Количество именных стипендий может быть пересмотрено в течение финансового года при изменении объема выделенных бюджетных ассигнований на эти цели. </w:t>
      </w:r>
    </w:p>
    <w:p w:rsidR="003E6460" w:rsidRPr="00454305" w:rsidRDefault="003E6460" w:rsidP="003E6460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</w:rPr>
      </w:pPr>
    </w:p>
    <w:p w:rsidR="003E6460" w:rsidRDefault="003E6460" w:rsidP="003E6460">
      <w:pPr>
        <w:pStyle w:val="a9"/>
        <w:widowControl w:val="0"/>
        <w:numPr>
          <w:ilvl w:val="1"/>
          <w:numId w:val="2"/>
        </w:numPr>
        <w:shd w:val="clear" w:color="auto" w:fill="FFFFFF"/>
        <w:tabs>
          <w:tab w:val="clear" w:pos="480"/>
          <w:tab w:val="left" w:pos="851"/>
        </w:tabs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454305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рядок выплаты именных стипендий</w:t>
      </w:r>
    </w:p>
    <w:p w:rsidR="003E6460" w:rsidRPr="00454305" w:rsidRDefault="003E6460" w:rsidP="003E6460">
      <w:pPr>
        <w:pStyle w:val="a9"/>
        <w:widowControl w:val="0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E6460" w:rsidRPr="00454305" w:rsidRDefault="003E6460" w:rsidP="003E6460">
      <w:pPr>
        <w:pStyle w:val="a9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</w:rPr>
      </w:pPr>
      <w:r w:rsidRPr="00454305">
        <w:rPr>
          <w:rFonts w:ascii="Times New Roman" w:hAnsi="Times New Roman"/>
          <w:color w:val="000000"/>
          <w:sz w:val="24"/>
        </w:rPr>
        <w:t>Стипендиаты в течение 5 дней со дня получения уведомления о назначении именной стипендии на соответствующий период текущего финансового года представляют секретарю комиссии банковские реквизиты для перечисления именной стипендии, копии страхового номера индивидуального лицевого счёта (СНИЛС) и идентификационного номера налогоплательщика (ИНН).</w:t>
      </w:r>
    </w:p>
    <w:p w:rsidR="003E6460" w:rsidRPr="00342505" w:rsidRDefault="003E6460" w:rsidP="003E6460">
      <w:pPr>
        <w:pStyle w:val="a9"/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54305">
        <w:rPr>
          <w:rFonts w:ascii="Times New Roman" w:hAnsi="Times New Roman"/>
          <w:color w:val="000000"/>
          <w:sz w:val="24"/>
        </w:rPr>
        <w:t>Централизованная бухгалтерия администрации Сосновоборского городского округа на основании постановления администрации Сосновоборского городского округа о назначении именных стипендий на соответствующий период текущего финансового  года ежемесячно не позднее 10-го числа месяца, следующего за отчетным, перечисляет денежные средства на счета стипендиатов, открытые в кредитных организациях Российской Федерации в установленном порядке.</w:t>
      </w:r>
      <w:proofErr w:type="gramEnd"/>
    </w:p>
    <w:p w:rsidR="003E6460" w:rsidRPr="00014C95" w:rsidRDefault="003E6460" w:rsidP="003E6460">
      <w:pPr>
        <w:pStyle w:val="a9"/>
        <w:tabs>
          <w:tab w:val="left" w:pos="993"/>
        </w:tabs>
        <w:spacing w:after="0" w:line="240" w:lineRule="auto"/>
        <w:ind w:left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  <w:r w:rsidRPr="00014C95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3E6460" w:rsidRDefault="003E6460" w:rsidP="003E6460">
      <w:pPr>
        <w:widowControl w:val="0"/>
        <w:jc w:val="right"/>
        <w:rPr>
          <w:snapToGrid w:val="0"/>
          <w:color w:val="000000"/>
          <w:sz w:val="24"/>
          <w:szCs w:val="24"/>
        </w:rPr>
      </w:pPr>
      <w:r w:rsidRPr="00014C95">
        <w:rPr>
          <w:snapToGrid w:val="0"/>
          <w:color w:val="000000"/>
          <w:sz w:val="24"/>
          <w:szCs w:val="24"/>
        </w:rPr>
        <w:tab/>
      </w:r>
      <w:r w:rsidRPr="00014C95">
        <w:rPr>
          <w:snapToGrid w:val="0"/>
          <w:color w:val="000000"/>
          <w:sz w:val="24"/>
          <w:szCs w:val="24"/>
        </w:rPr>
        <w:tab/>
      </w:r>
      <w:r w:rsidRPr="00014C95">
        <w:rPr>
          <w:snapToGrid w:val="0"/>
          <w:color w:val="000000"/>
          <w:sz w:val="24"/>
          <w:szCs w:val="24"/>
        </w:rPr>
        <w:tab/>
      </w:r>
      <w:r w:rsidRPr="00014C95">
        <w:rPr>
          <w:snapToGrid w:val="0"/>
          <w:color w:val="000000"/>
          <w:sz w:val="24"/>
          <w:szCs w:val="24"/>
        </w:rPr>
        <w:tab/>
      </w:r>
      <w:r w:rsidRPr="00014C95">
        <w:rPr>
          <w:snapToGrid w:val="0"/>
          <w:color w:val="000000"/>
          <w:sz w:val="24"/>
          <w:szCs w:val="24"/>
        </w:rPr>
        <w:tab/>
      </w:r>
      <w:r w:rsidRPr="00014C95">
        <w:rPr>
          <w:snapToGrid w:val="0"/>
          <w:color w:val="000000"/>
          <w:sz w:val="24"/>
          <w:szCs w:val="24"/>
        </w:rPr>
        <w:tab/>
      </w:r>
      <w:r w:rsidRPr="00014C95">
        <w:rPr>
          <w:snapToGrid w:val="0"/>
          <w:color w:val="000000"/>
          <w:sz w:val="24"/>
          <w:szCs w:val="24"/>
        </w:rPr>
        <w:tab/>
      </w:r>
      <w:r w:rsidRPr="00014C95">
        <w:rPr>
          <w:snapToGrid w:val="0"/>
          <w:color w:val="000000"/>
          <w:sz w:val="24"/>
          <w:szCs w:val="24"/>
        </w:rPr>
        <w:tab/>
        <w:t>к Положению</w:t>
      </w:r>
      <w:r>
        <w:rPr>
          <w:snapToGrid w:val="0"/>
          <w:color w:val="000000"/>
          <w:sz w:val="24"/>
          <w:szCs w:val="24"/>
        </w:rPr>
        <w:t xml:space="preserve"> </w:t>
      </w:r>
      <w:r w:rsidRPr="00014C95">
        <w:rPr>
          <w:snapToGrid w:val="0"/>
          <w:color w:val="000000"/>
          <w:sz w:val="24"/>
          <w:szCs w:val="24"/>
        </w:rPr>
        <w:t>о</w:t>
      </w:r>
      <w:r>
        <w:rPr>
          <w:snapToGrid w:val="0"/>
          <w:color w:val="000000"/>
          <w:sz w:val="24"/>
          <w:szCs w:val="24"/>
        </w:rPr>
        <w:t xml:space="preserve"> ежемесячных</w:t>
      </w:r>
      <w:r w:rsidRPr="00014C95">
        <w:rPr>
          <w:snapToGrid w:val="0"/>
          <w:color w:val="000000"/>
          <w:sz w:val="24"/>
          <w:szCs w:val="24"/>
        </w:rPr>
        <w:t xml:space="preserve"> именных стипендиях главы </w:t>
      </w:r>
    </w:p>
    <w:p w:rsidR="003E6460" w:rsidRDefault="003E6460" w:rsidP="003E6460">
      <w:pPr>
        <w:widowControl w:val="0"/>
        <w:jc w:val="right"/>
        <w:rPr>
          <w:snapToGrid w:val="0"/>
          <w:color w:val="000000"/>
          <w:sz w:val="24"/>
          <w:szCs w:val="24"/>
        </w:rPr>
      </w:pPr>
      <w:r w:rsidRPr="00014C95">
        <w:rPr>
          <w:snapToGrid w:val="0"/>
          <w:color w:val="000000"/>
          <w:sz w:val="24"/>
          <w:szCs w:val="24"/>
        </w:rPr>
        <w:t xml:space="preserve">муниципального образования </w:t>
      </w:r>
    </w:p>
    <w:p w:rsidR="003E6460" w:rsidRDefault="003E6460" w:rsidP="003E6460">
      <w:pPr>
        <w:widowControl w:val="0"/>
        <w:jc w:val="right"/>
        <w:rPr>
          <w:snapToGrid w:val="0"/>
          <w:color w:val="000000"/>
          <w:sz w:val="24"/>
          <w:szCs w:val="24"/>
        </w:rPr>
      </w:pPr>
      <w:proofErr w:type="spellStart"/>
      <w:r w:rsidRPr="00014C95">
        <w:rPr>
          <w:snapToGrid w:val="0"/>
          <w:color w:val="000000"/>
          <w:sz w:val="24"/>
          <w:szCs w:val="24"/>
        </w:rPr>
        <w:t>Сосновоборский</w:t>
      </w:r>
      <w:proofErr w:type="spellEnd"/>
      <w:r w:rsidRPr="00014C95">
        <w:rPr>
          <w:snapToGrid w:val="0"/>
          <w:color w:val="000000"/>
          <w:sz w:val="24"/>
          <w:szCs w:val="24"/>
        </w:rPr>
        <w:t xml:space="preserve"> городской округ </w:t>
      </w:r>
    </w:p>
    <w:p w:rsidR="003E6460" w:rsidRPr="00014C95" w:rsidRDefault="003E6460" w:rsidP="003E6460">
      <w:pPr>
        <w:widowControl w:val="0"/>
        <w:jc w:val="right"/>
        <w:rPr>
          <w:snapToGrid w:val="0"/>
          <w:color w:val="000000"/>
          <w:sz w:val="24"/>
          <w:szCs w:val="24"/>
        </w:rPr>
      </w:pPr>
      <w:r w:rsidRPr="00014C95">
        <w:rPr>
          <w:snapToGrid w:val="0"/>
          <w:color w:val="000000"/>
          <w:sz w:val="24"/>
          <w:szCs w:val="24"/>
        </w:rPr>
        <w:t>Ленинградской области</w:t>
      </w:r>
    </w:p>
    <w:p w:rsidR="003E6460" w:rsidRPr="00014C95" w:rsidRDefault="003E6460" w:rsidP="003E6460">
      <w:pPr>
        <w:widowControl w:val="0"/>
        <w:jc w:val="right"/>
        <w:rPr>
          <w:snapToGrid w:val="0"/>
          <w:color w:val="000000"/>
        </w:rPr>
      </w:pPr>
    </w:p>
    <w:p w:rsidR="003E6460" w:rsidRPr="00014C95" w:rsidRDefault="003E6460" w:rsidP="003E6460">
      <w:pPr>
        <w:widowControl w:val="0"/>
        <w:jc w:val="right"/>
        <w:rPr>
          <w:b/>
          <w:snapToGrid w:val="0"/>
          <w:color w:val="000000"/>
          <w:sz w:val="32"/>
        </w:rPr>
      </w:pPr>
    </w:p>
    <w:p w:rsidR="003E6460" w:rsidRPr="00014C95" w:rsidRDefault="003E6460" w:rsidP="003E6460">
      <w:pPr>
        <w:widowControl w:val="0"/>
        <w:jc w:val="center"/>
        <w:rPr>
          <w:b/>
          <w:snapToGrid w:val="0"/>
          <w:color w:val="000000"/>
          <w:sz w:val="40"/>
        </w:rPr>
      </w:pPr>
      <w:r w:rsidRPr="00014C95">
        <w:rPr>
          <w:b/>
          <w:snapToGrid w:val="0"/>
          <w:color w:val="000000"/>
          <w:sz w:val="40"/>
        </w:rPr>
        <w:t xml:space="preserve">Представление </w:t>
      </w:r>
    </w:p>
    <w:p w:rsidR="003E6460" w:rsidRPr="00014C95" w:rsidRDefault="003E6460" w:rsidP="003E6460">
      <w:pPr>
        <w:widowControl w:val="0"/>
        <w:jc w:val="center"/>
        <w:rPr>
          <w:b/>
          <w:snapToGrid w:val="0"/>
          <w:color w:val="000000"/>
          <w:sz w:val="40"/>
        </w:rPr>
      </w:pPr>
    </w:p>
    <w:p w:rsidR="003E6460" w:rsidRDefault="003E6460" w:rsidP="003E6460">
      <w:pPr>
        <w:ind w:firstLine="225"/>
        <w:jc w:val="both"/>
        <w:rPr>
          <w:color w:val="000000"/>
          <w:sz w:val="24"/>
        </w:rPr>
      </w:pPr>
      <w:r w:rsidRPr="00014C95">
        <w:rPr>
          <w:color w:val="000000"/>
          <w:sz w:val="24"/>
        </w:rPr>
        <w:t>На _____________________________________________</w:t>
      </w:r>
      <w:r>
        <w:rPr>
          <w:color w:val="000000"/>
          <w:sz w:val="24"/>
        </w:rPr>
        <w:t>____</w:t>
      </w:r>
      <w:r w:rsidRPr="00014C95">
        <w:rPr>
          <w:color w:val="000000"/>
          <w:sz w:val="24"/>
        </w:rPr>
        <w:t>____________________</w:t>
      </w:r>
    </w:p>
    <w:p w:rsidR="003E6460" w:rsidRPr="00014C95" w:rsidRDefault="003E6460" w:rsidP="003E6460">
      <w:pPr>
        <w:ind w:firstLine="225"/>
        <w:jc w:val="center"/>
        <w:rPr>
          <w:color w:val="000000"/>
          <w:sz w:val="24"/>
        </w:rPr>
      </w:pPr>
      <w:r w:rsidRPr="00014C95">
        <w:rPr>
          <w:color w:val="000000"/>
          <w:sz w:val="24"/>
        </w:rPr>
        <w:t>(Ф.И.О.)</w:t>
      </w:r>
    </w:p>
    <w:p w:rsidR="003E6460" w:rsidRPr="00014C95" w:rsidRDefault="003E6460" w:rsidP="003E6460">
      <w:pPr>
        <w:ind w:firstLine="225"/>
        <w:jc w:val="both"/>
        <w:rPr>
          <w:color w:val="000000"/>
          <w:sz w:val="24"/>
        </w:rPr>
      </w:pPr>
      <w:r w:rsidRPr="00014C95">
        <w:rPr>
          <w:color w:val="000000"/>
          <w:sz w:val="24"/>
        </w:rPr>
        <w:t>выпускника М</w:t>
      </w:r>
      <w:r>
        <w:rPr>
          <w:color w:val="000000"/>
          <w:sz w:val="24"/>
        </w:rPr>
        <w:t>Б</w:t>
      </w:r>
      <w:r w:rsidRPr="00014C95">
        <w:rPr>
          <w:color w:val="000000"/>
          <w:sz w:val="24"/>
        </w:rPr>
        <w:t xml:space="preserve">ОУ «СОШ №___» </w:t>
      </w:r>
    </w:p>
    <w:p w:rsidR="003E6460" w:rsidRPr="00014C95" w:rsidRDefault="003E6460" w:rsidP="003E6460">
      <w:pPr>
        <w:ind w:firstLine="225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225"/>
        <w:jc w:val="both"/>
        <w:rPr>
          <w:b/>
          <w:color w:val="000000"/>
          <w:sz w:val="22"/>
          <w:szCs w:val="22"/>
        </w:rPr>
      </w:pPr>
      <w:r w:rsidRPr="00014C95">
        <w:rPr>
          <w:b/>
          <w:color w:val="000000"/>
          <w:sz w:val="22"/>
          <w:szCs w:val="22"/>
        </w:rPr>
        <w:t>Личностные достижения на региональном, федеральном и международном уровнях:</w:t>
      </w:r>
    </w:p>
    <w:p w:rsidR="003E6460" w:rsidRPr="00014C95" w:rsidRDefault="003E6460" w:rsidP="003E6460">
      <w:pPr>
        <w:ind w:firstLine="225"/>
        <w:jc w:val="both"/>
        <w:rPr>
          <w:b/>
          <w:color w:val="000000"/>
          <w:sz w:val="22"/>
          <w:szCs w:val="22"/>
        </w:rPr>
      </w:pPr>
      <w:r w:rsidRPr="00014C95">
        <w:rPr>
          <w:b/>
          <w:color w:val="000000"/>
          <w:sz w:val="22"/>
          <w:szCs w:val="22"/>
        </w:rPr>
        <w:t>- итоги научно-исследовательской деятельности, имеющие социально-общественную значимость, прикладную направленность;</w:t>
      </w:r>
    </w:p>
    <w:p w:rsidR="003E6460" w:rsidRPr="00014C95" w:rsidRDefault="003E6460" w:rsidP="003E6460">
      <w:pPr>
        <w:ind w:firstLine="225"/>
        <w:jc w:val="both"/>
        <w:rPr>
          <w:b/>
          <w:color w:val="000000"/>
          <w:sz w:val="22"/>
          <w:szCs w:val="22"/>
        </w:rPr>
      </w:pPr>
      <w:r w:rsidRPr="00014C95">
        <w:rPr>
          <w:b/>
          <w:color w:val="000000"/>
          <w:sz w:val="22"/>
          <w:szCs w:val="22"/>
        </w:rPr>
        <w:t>- результаты участия в олимпиадах, соревнованиях, смотрах, конкурсах, фестивалях и других мероприятиях с представлением копии подтверждающего документа (диплома, грамоты и др.).</w:t>
      </w:r>
    </w:p>
    <w:p w:rsidR="003E6460" w:rsidRPr="00014C95" w:rsidRDefault="003E6460" w:rsidP="003E6460">
      <w:pPr>
        <w:ind w:firstLine="135"/>
        <w:jc w:val="both"/>
        <w:rPr>
          <w:color w:val="000000"/>
          <w:sz w:val="22"/>
          <w:szCs w:val="22"/>
        </w:rPr>
      </w:pPr>
    </w:p>
    <w:p w:rsidR="003E6460" w:rsidRPr="00014C95" w:rsidRDefault="003E6460" w:rsidP="003E6460">
      <w:pPr>
        <w:ind w:firstLine="135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  <w:r w:rsidRPr="00014C95">
        <w:rPr>
          <w:color w:val="000000"/>
          <w:sz w:val="24"/>
        </w:rPr>
        <w:t>Дата:                                                                              Подпись с указанием должности</w:t>
      </w: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  <w:r w:rsidRPr="00014C95">
        <w:rPr>
          <w:color w:val="000000"/>
          <w:sz w:val="24"/>
        </w:rPr>
        <w:t xml:space="preserve">_________________                                                                       _______________                </w:t>
      </w: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ind w:firstLine="180"/>
        <w:jc w:val="both"/>
        <w:rPr>
          <w:color w:val="000000"/>
          <w:sz w:val="24"/>
        </w:rPr>
      </w:pPr>
    </w:p>
    <w:p w:rsidR="003E6460" w:rsidRPr="00014C95" w:rsidRDefault="003E6460" w:rsidP="003E6460">
      <w:pPr>
        <w:widowControl w:val="0"/>
        <w:jc w:val="right"/>
        <w:rPr>
          <w:snapToGrid w:val="0"/>
          <w:color w:val="000000"/>
        </w:rPr>
      </w:pPr>
    </w:p>
    <w:p w:rsidR="003E6460" w:rsidRPr="00014C95" w:rsidRDefault="003E6460" w:rsidP="003E6460">
      <w:pPr>
        <w:widowControl w:val="0"/>
        <w:jc w:val="right"/>
        <w:rPr>
          <w:snapToGrid w:val="0"/>
          <w:color w:val="000000"/>
        </w:rPr>
      </w:pPr>
    </w:p>
    <w:p w:rsidR="003E6460" w:rsidRPr="00014C95" w:rsidRDefault="003E6460" w:rsidP="003E6460">
      <w:pPr>
        <w:widowControl w:val="0"/>
        <w:jc w:val="right"/>
        <w:rPr>
          <w:snapToGrid w:val="0"/>
          <w:color w:val="000000"/>
        </w:rPr>
      </w:pPr>
    </w:p>
    <w:p w:rsidR="003E6460" w:rsidRPr="00014C95" w:rsidRDefault="003E6460" w:rsidP="003E6460">
      <w:pPr>
        <w:widowControl w:val="0"/>
        <w:jc w:val="right"/>
        <w:rPr>
          <w:snapToGrid w:val="0"/>
          <w:color w:val="000000"/>
        </w:rPr>
      </w:pPr>
    </w:p>
    <w:p w:rsidR="003E6460" w:rsidRPr="00014C95" w:rsidRDefault="003E6460" w:rsidP="003E6460">
      <w:pPr>
        <w:widowControl w:val="0"/>
        <w:jc w:val="right"/>
        <w:rPr>
          <w:snapToGrid w:val="0"/>
          <w:color w:val="000000"/>
        </w:rPr>
      </w:pPr>
    </w:p>
    <w:p w:rsidR="003E6460" w:rsidRPr="00014C95" w:rsidRDefault="003E6460" w:rsidP="003E6460">
      <w:pPr>
        <w:widowControl w:val="0"/>
        <w:jc w:val="right"/>
        <w:rPr>
          <w:snapToGrid w:val="0"/>
          <w:color w:val="000000"/>
        </w:rPr>
      </w:pPr>
    </w:p>
    <w:p w:rsidR="003E6460" w:rsidRPr="00014C95" w:rsidRDefault="003E6460" w:rsidP="003E6460">
      <w:pPr>
        <w:widowControl w:val="0"/>
        <w:jc w:val="right"/>
        <w:rPr>
          <w:snapToGrid w:val="0"/>
          <w:color w:val="000000"/>
        </w:rPr>
      </w:pPr>
    </w:p>
    <w:p w:rsidR="003E6460" w:rsidRPr="00014C95" w:rsidRDefault="003E6460" w:rsidP="003E6460">
      <w:pPr>
        <w:widowControl w:val="0"/>
        <w:jc w:val="right"/>
        <w:rPr>
          <w:snapToGrid w:val="0"/>
          <w:color w:val="000000"/>
        </w:rPr>
      </w:pPr>
    </w:p>
    <w:p w:rsidR="003E6460" w:rsidRPr="006B767D" w:rsidRDefault="003E6460" w:rsidP="003E6460">
      <w:pPr>
        <w:widowControl w:val="0"/>
        <w:jc w:val="right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Pr="00014C95">
        <w:rPr>
          <w:snapToGrid w:val="0"/>
          <w:color w:val="000000"/>
          <w:sz w:val="24"/>
          <w:szCs w:val="24"/>
        </w:rPr>
        <w:br w:type="page"/>
      </w:r>
      <w:r w:rsidRPr="006B767D">
        <w:rPr>
          <w:snapToGrid w:val="0"/>
          <w:color w:val="000000"/>
          <w:sz w:val="24"/>
          <w:szCs w:val="24"/>
        </w:rPr>
        <w:lastRenderedPageBreak/>
        <w:t>Приложение № 2</w:t>
      </w:r>
    </w:p>
    <w:p w:rsidR="003E6460" w:rsidRPr="006B767D" w:rsidRDefault="003E6460" w:rsidP="003E6460">
      <w:pPr>
        <w:widowControl w:val="0"/>
        <w:jc w:val="right"/>
        <w:rPr>
          <w:snapToGrid w:val="0"/>
          <w:color w:val="000000"/>
          <w:sz w:val="24"/>
          <w:szCs w:val="24"/>
        </w:rPr>
      </w:pPr>
      <w:r w:rsidRPr="006B767D">
        <w:rPr>
          <w:snapToGrid w:val="0"/>
          <w:color w:val="000000"/>
          <w:sz w:val="24"/>
          <w:szCs w:val="24"/>
        </w:rPr>
        <w:tab/>
      </w:r>
      <w:r w:rsidRPr="006B767D">
        <w:rPr>
          <w:snapToGrid w:val="0"/>
          <w:color w:val="000000"/>
          <w:sz w:val="24"/>
          <w:szCs w:val="24"/>
        </w:rPr>
        <w:tab/>
      </w:r>
      <w:r w:rsidRPr="006B767D">
        <w:rPr>
          <w:snapToGrid w:val="0"/>
          <w:color w:val="000000"/>
          <w:sz w:val="24"/>
          <w:szCs w:val="24"/>
        </w:rPr>
        <w:tab/>
      </w:r>
      <w:r w:rsidRPr="006B767D">
        <w:rPr>
          <w:snapToGrid w:val="0"/>
          <w:color w:val="000000"/>
          <w:sz w:val="24"/>
          <w:szCs w:val="24"/>
        </w:rPr>
        <w:tab/>
      </w:r>
      <w:r w:rsidRPr="006B767D">
        <w:rPr>
          <w:snapToGrid w:val="0"/>
          <w:color w:val="000000"/>
          <w:sz w:val="24"/>
          <w:szCs w:val="24"/>
        </w:rPr>
        <w:tab/>
      </w:r>
      <w:r w:rsidRPr="006B767D">
        <w:rPr>
          <w:snapToGrid w:val="0"/>
          <w:color w:val="000000"/>
          <w:sz w:val="24"/>
          <w:szCs w:val="24"/>
        </w:rPr>
        <w:tab/>
      </w:r>
      <w:r w:rsidRPr="006B767D">
        <w:rPr>
          <w:snapToGrid w:val="0"/>
          <w:color w:val="000000"/>
          <w:sz w:val="24"/>
          <w:szCs w:val="24"/>
        </w:rPr>
        <w:tab/>
      </w:r>
      <w:r w:rsidRPr="006B767D">
        <w:rPr>
          <w:snapToGrid w:val="0"/>
          <w:color w:val="000000"/>
          <w:sz w:val="24"/>
          <w:szCs w:val="24"/>
        </w:rPr>
        <w:tab/>
        <w:t xml:space="preserve">к Положению о ежемесячных именных стипендиях главы </w:t>
      </w:r>
    </w:p>
    <w:p w:rsidR="003E6460" w:rsidRPr="006B767D" w:rsidRDefault="003E6460" w:rsidP="003E6460">
      <w:pPr>
        <w:widowControl w:val="0"/>
        <w:jc w:val="right"/>
        <w:rPr>
          <w:snapToGrid w:val="0"/>
          <w:color w:val="000000"/>
          <w:sz w:val="24"/>
          <w:szCs w:val="24"/>
        </w:rPr>
      </w:pPr>
      <w:r w:rsidRPr="006B767D">
        <w:rPr>
          <w:snapToGrid w:val="0"/>
          <w:color w:val="000000"/>
          <w:sz w:val="24"/>
          <w:szCs w:val="24"/>
        </w:rPr>
        <w:t xml:space="preserve">муниципального образования </w:t>
      </w:r>
    </w:p>
    <w:p w:rsidR="003E6460" w:rsidRPr="006B767D" w:rsidRDefault="003E6460" w:rsidP="003E6460">
      <w:pPr>
        <w:widowControl w:val="0"/>
        <w:jc w:val="right"/>
        <w:rPr>
          <w:snapToGrid w:val="0"/>
          <w:color w:val="000000"/>
          <w:sz w:val="24"/>
          <w:szCs w:val="24"/>
        </w:rPr>
      </w:pPr>
      <w:proofErr w:type="spellStart"/>
      <w:r w:rsidRPr="006B767D">
        <w:rPr>
          <w:snapToGrid w:val="0"/>
          <w:color w:val="000000"/>
          <w:sz w:val="24"/>
          <w:szCs w:val="24"/>
        </w:rPr>
        <w:t>Сосновоборский</w:t>
      </w:r>
      <w:proofErr w:type="spellEnd"/>
      <w:r w:rsidRPr="006B767D">
        <w:rPr>
          <w:snapToGrid w:val="0"/>
          <w:color w:val="000000"/>
          <w:sz w:val="24"/>
          <w:szCs w:val="24"/>
        </w:rPr>
        <w:t xml:space="preserve"> городской округ </w:t>
      </w:r>
    </w:p>
    <w:p w:rsidR="003E6460" w:rsidRDefault="003E6460" w:rsidP="003E6460">
      <w:pPr>
        <w:widowControl w:val="0"/>
        <w:jc w:val="right"/>
        <w:rPr>
          <w:snapToGrid w:val="0"/>
          <w:color w:val="000000"/>
          <w:sz w:val="24"/>
          <w:szCs w:val="24"/>
        </w:rPr>
      </w:pPr>
      <w:r w:rsidRPr="006B767D">
        <w:rPr>
          <w:snapToGrid w:val="0"/>
          <w:color w:val="000000"/>
          <w:sz w:val="24"/>
          <w:szCs w:val="24"/>
        </w:rPr>
        <w:t>Ленинградской области</w:t>
      </w:r>
    </w:p>
    <w:p w:rsidR="003E6460" w:rsidRPr="006B767D" w:rsidRDefault="003E6460" w:rsidP="003E6460">
      <w:pPr>
        <w:widowControl w:val="0"/>
        <w:jc w:val="right"/>
        <w:rPr>
          <w:snapToGrid w:val="0"/>
          <w:color w:val="000000"/>
          <w:sz w:val="24"/>
          <w:szCs w:val="24"/>
        </w:rPr>
      </w:pPr>
    </w:p>
    <w:p w:rsidR="003E6460" w:rsidRPr="006B767D" w:rsidRDefault="003E6460" w:rsidP="003E6460">
      <w:pPr>
        <w:widowControl w:val="0"/>
        <w:jc w:val="right"/>
        <w:rPr>
          <w:snapToGrid w:val="0"/>
          <w:color w:val="000000"/>
        </w:rPr>
      </w:pPr>
    </w:p>
    <w:p w:rsidR="003E6460" w:rsidRPr="006B767D" w:rsidRDefault="003E6460" w:rsidP="003E6460">
      <w:pPr>
        <w:widowControl w:val="0"/>
        <w:jc w:val="center"/>
        <w:rPr>
          <w:b/>
          <w:snapToGrid w:val="0"/>
          <w:color w:val="000000"/>
          <w:sz w:val="24"/>
        </w:rPr>
      </w:pPr>
      <w:r w:rsidRPr="006B767D">
        <w:rPr>
          <w:b/>
          <w:snapToGrid w:val="0"/>
          <w:color w:val="000000"/>
          <w:sz w:val="24"/>
        </w:rPr>
        <w:t xml:space="preserve">АНКЕТА </w:t>
      </w:r>
    </w:p>
    <w:p w:rsidR="003E6460" w:rsidRPr="006B767D" w:rsidRDefault="003E6460" w:rsidP="003E6460">
      <w:pPr>
        <w:widowControl w:val="0"/>
        <w:jc w:val="center"/>
        <w:rPr>
          <w:b/>
          <w:snapToGrid w:val="0"/>
          <w:color w:val="000000"/>
          <w:sz w:val="24"/>
        </w:rPr>
      </w:pPr>
      <w:r w:rsidRPr="006B767D">
        <w:rPr>
          <w:b/>
          <w:snapToGrid w:val="0"/>
          <w:color w:val="000000"/>
          <w:sz w:val="24"/>
        </w:rPr>
        <w:t>кандидата на получение ежемесячной именной стипендии</w:t>
      </w:r>
    </w:p>
    <w:p w:rsidR="003E6460" w:rsidRPr="006B767D" w:rsidRDefault="003E6460" w:rsidP="003E6460">
      <w:pPr>
        <w:widowControl w:val="0"/>
        <w:jc w:val="center"/>
        <w:rPr>
          <w:b/>
          <w:snapToGrid w:val="0"/>
          <w:color w:val="000000"/>
          <w:sz w:val="24"/>
        </w:rPr>
      </w:pPr>
      <w:r w:rsidRPr="006B767D">
        <w:rPr>
          <w:b/>
          <w:snapToGrid w:val="0"/>
          <w:color w:val="000000"/>
          <w:sz w:val="24"/>
        </w:rPr>
        <w:t>главы муниципального образования</w:t>
      </w:r>
    </w:p>
    <w:p w:rsidR="003E6460" w:rsidRPr="007258B0" w:rsidRDefault="003E6460" w:rsidP="003E6460">
      <w:pPr>
        <w:jc w:val="center"/>
        <w:rPr>
          <w:b/>
          <w:color w:val="000000"/>
          <w:sz w:val="24"/>
        </w:rPr>
      </w:pPr>
      <w:proofErr w:type="spellStart"/>
      <w:r w:rsidRPr="006B767D">
        <w:rPr>
          <w:b/>
          <w:color w:val="000000"/>
          <w:sz w:val="24"/>
        </w:rPr>
        <w:t>Сосновоборский</w:t>
      </w:r>
      <w:proofErr w:type="spellEnd"/>
      <w:r w:rsidRPr="006B767D">
        <w:rPr>
          <w:b/>
          <w:color w:val="000000"/>
          <w:sz w:val="24"/>
        </w:rPr>
        <w:t xml:space="preserve"> городской округ Ленинградской области</w:t>
      </w:r>
    </w:p>
    <w:tbl>
      <w:tblPr>
        <w:tblW w:w="9639" w:type="dxa"/>
        <w:tblInd w:w="119" w:type="dxa"/>
        <w:tblLayout w:type="fixed"/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3E6460" w:rsidRPr="006B767D" w:rsidTr="00C51C18">
        <w:trPr>
          <w:cantSplit/>
        </w:trPr>
        <w:tc>
          <w:tcPr>
            <w:tcW w:w="96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</w:p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 Ф.И.О._______________________________________________________________________</w:t>
            </w:r>
          </w:p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>Дата рождения____________________</w:t>
            </w:r>
          </w:p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>Домашний адрес_______________________________________________________________</w:t>
            </w:r>
          </w:p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>Телефон ___________________________</w:t>
            </w:r>
          </w:p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>Данные паспорта</w:t>
            </w:r>
          </w:p>
        </w:tc>
      </w:tr>
      <w:tr w:rsidR="003E6460" w:rsidRPr="006B767D" w:rsidTr="00C51C18">
        <w:trPr>
          <w:trHeight w:val="602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>Гражданство (если изменялось, то укажите, когда и по какой причине)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rPr>
                <w:color w:val="000000"/>
                <w:sz w:val="24"/>
              </w:rPr>
            </w:pPr>
          </w:p>
        </w:tc>
      </w:tr>
      <w:tr w:rsidR="003E6460" w:rsidRPr="006B767D" w:rsidTr="00C51C18">
        <w:trPr>
          <w:trHeight w:val="993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>Название учебного заведения, год поступления, курс, факультет, специальность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rPr>
                <w:color w:val="000000"/>
                <w:sz w:val="24"/>
              </w:rPr>
            </w:pP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</w:p>
        </w:tc>
      </w:tr>
      <w:tr w:rsidR="003E6460" w:rsidRPr="006B767D" w:rsidTr="00C51C18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Проживание в период обучения студента </w:t>
            </w:r>
            <w:r w:rsidRPr="006B767D">
              <w:rPr>
                <w:i/>
                <w:color w:val="000000"/>
                <w:sz w:val="24"/>
              </w:rPr>
              <w:t>(нужное подчеркнуть)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  проживаю в общежитии,</w:t>
            </w: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  проживаю в съемном жилье,</w:t>
            </w: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  приезжаю из Соснового Бора</w:t>
            </w:r>
          </w:p>
        </w:tc>
      </w:tr>
      <w:tr w:rsidR="003E6460" w:rsidRPr="006B767D" w:rsidTr="00C51C18">
        <w:trPr>
          <w:trHeight w:val="1261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Ваши достижения в предыдущий период учебы </w:t>
            </w:r>
          </w:p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(в соответствии с подпунктом </w:t>
            </w:r>
            <w:r>
              <w:rPr>
                <w:color w:val="000000"/>
                <w:sz w:val="24"/>
              </w:rPr>
              <w:t>е</w:t>
            </w:r>
            <w:r w:rsidRPr="006B767D">
              <w:rPr>
                <w:color w:val="000000"/>
                <w:sz w:val="24"/>
              </w:rPr>
              <w:t>) пункта 2.1 Положения)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rPr>
                <w:color w:val="000000"/>
                <w:sz w:val="24"/>
              </w:rPr>
            </w:pP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</w:p>
        </w:tc>
      </w:tr>
      <w:tr w:rsidR="003E6460" w:rsidRPr="006B767D" w:rsidTr="00C51C18">
        <w:trPr>
          <w:trHeight w:val="884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>Категория семьи</w:t>
            </w:r>
          </w:p>
          <w:p w:rsidR="003E6460" w:rsidRPr="006B767D" w:rsidRDefault="003E6460" w:rsidP="00C51C18">
            <w:pPr>
              <w:jc w:val="both"/>
              <w:rPr>
                <w:i/>
                <w:color w:val="000000"/>
                <w:sz w:val="24"/>
              </w:rPr>
            </w:pPr>
            <w:r w:rsidRPr="006B767D">
              <w:rPr>
                <w:i/>
                <w:color w:val="000000"/>
                <w:sz w:val="24"/>
              </w:rPr>
              <w:t>(нужное подчеркнуть)</w:t>
            </w:r>
          </w:p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  полная семья,</w:t>
            </w: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  неполная семья,</w:t>
            </w: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  сирота</w:t>
            </w: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</w:p>
        </w:tc>
      </w:tr>
      <w:tr w:rsidR="003E6460" w:rsidRPr="006B767D" w:rsidTr="00C51C18">
        <w:trPr>
          <w:trHeight w:val="1166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>Состав семьи</w:t>
            </w:r>
          </w:p>
          <w:p w:rsidR="003E6460" w:rsidRPr="006B767D" w:rsidRDefault="003E6460" w:rsidP="00C51C18">
            <w:pPr>
              <w:jc w:val="both"/>
              <w:rPr>
                <w:i/>
                <w:color w:val="000000"/>
                <w:sz w:val="24"/>
              </w:rPr>
            </w:pPr>
            <w:r w:rsidRPr="006B767D">
              <w:rPr>
                <w:i/>
                <w:color w:val="000000"/>
                <w:sz w:val="24"/>
              </w:rPr>
              <w:t>(нужное подчеркнуть)</w:t>
            </w:r>
          </w:p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</w:p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</w:p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  Мать_________________________________</w:t>
            </w: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  Отец_________________________________</w:t>
            </w: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  Другие члены семьи:</w:t>
            </w:r>
          </w:p>
        </w:tc>
      </w:tr>
      <w:tr w:rsidR="003E6460" w:rsidRPr="006B767D" w:rsidTr="00C51C18">
        <w:trPr>
          <w:trHeight w:val="1166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jc w:val="both"/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Трудная жизненная ситуация </w:t>
            </w:r>
          </w:p>
          <w:p w:rsidR="003E6460" w:rsidRPr="006B767D" w:rsidRDefault="003E6460" w:rsidP="00C51C18">
            <w:pPr>
              <w:jc w:val="both"/>
              <w:rPr>
                <w:i/>
                <w:color w:val="000000"/>
                <w:sz w:val="24"/>
              </w:rPr>
            </w:pPr>
            <w:r w:rsidRPr="006B767D">
              <w:rPr>
                <w:i/>
                <w:color w:val="000000"/>
                <w:sz w:val="24"/>
              </w:rPr>
              <w:t>(нужное подчеркнуть)</w:t>
            </w:r>
          </w:p>
        </w:tc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E6460" w:rsidRPr="006B767D" w:rsidRDefault="003E6460" w:rsidP="00C51C18">
            <w:pPr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  инвалидность,</w:t>
            </w: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  сиротство,</w:t>
            </w:r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  <w:r w:rsidRPr="006B767D">
              <w:rPr>
                <w:color w:val="000000"/>
                <w:sz w:val="24"/>
              </w:rPr>
              <w:t xml:space="preserve">  </w:t>
            </w:r>
            <w:proofErr w:type="spellStart"/>
            <w:r w:rsidRPr="006B767D">
              <w:rPr>
                <w:color w:val="000000"/>
                <w:sz w:val="24"/>
              </w:rPr>
              <w:t>малообеспеченность</w:t>
            </w:r>
            <w:proofErr w:type="spellEnd"/>
          </w:p>
          <w:p w:rsidR="003E6460" w:rsidRPr="006B767D" w:rsidRDefault="003E6460" w:rsidP="00C51C18">
            <w:pPr>
              <w:rPr>
                <w:color w:val="000000"/>
                <w:sz w:val="24"/>
              </w:rPr>
            </w:pPr>
          </w:p>
        </w:tc>
      </w:tr>
    </w:tbl>
    <w:p w:rsidR="003E6460" w:rsidRDefault="003E6460" w:rsidP="003E6460">
      <w:pPr>
        <w:jc w:val="both"/>
        <w:rPr>
          <w:color w:val="000000"/>
        </w:rPr>
      </w:pPr>
    </w:p>
    <w:p w:rsidR="003E6460" w:rsidRPr="006B767D" w:rsidRDefault="003E6460" w:rsidP="003E6460">
      <w:pPr>
        <w:jc w:val="both"/>
        <w:rPr>
          <w:color w:val="000000"/>
        </w:rPr>
      </w:pPr>
      <w:r w:rsidRPr="006B767D">
        <w:rPr>
          <w:color w:val="000000"/>
        </w:rPr>
        <w:t>Заполняется собственноручно.</w:t>
      </w:r>
    </w:p>
    <w:p w:rsidR="003E6460" w:rsidRDefault="003E6460" w:rsidP="003E6460">
      <w:pPr>
        <w:pStyle w:val="a9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6460" w:rsidRPr="000B41D4" w:rsidRDefault="003E6460" w:rsidP="003E6460">
      <w:pPr>
        <w:jc w:val="both"/>
        <w:rPr>
          <w:sz w:val="24"/>
          <w:szCs w:val="24"/>
        </w:rPr>
      </w:pPr>
      <w:proofErr w:type="gramStart"/>
      <w:r w:rsidRPr="00EA0B8B">
        <w:rPr>
          <w:color w:val="000000"/>
          <w:sz w:val="24"/>
          <w:szCs w:val="24"/>
        </w:rPr>
        <w:t xml:space="preserve">Я проинформирован (а) и согласен (на) с тем, что </w:t>
      </w:r>
      <w:r w:rsidRPr="00EA0B8B">
        <w:rPr>
          <w:color w:val="000000"/>
          <w:sz w:val="24"/>
        </w:rPr>
        <w:t xml:space="preserve">в случае моего ухода в академический отпуск, прекращения обучения либо изменения очной формы обучения, выхода из гражданства Российской Федерации, снятия с регистрации по месту жительства в                           г. Сосновый Бор, получения неудовлетворительных оценок и наличия задолженности по промежуточной аттестации, преодоления трудной жизненной ситуации я обязан в течение </w:t>
      </w:r>
      <w:r w:rsidRPr="00EA0B8B">
        <w:rPr>
          <w:color w:val="000000"/>
          <w:sz w:val="24"/>
        </w:rPr>
        <w:lastRenderedPageBreak/>
        <w:t xml:space="preserve">десяти  дней уведомить комиссию </w:t>
      </w:r>
      <w:r w:rsidRPr="00EA0B8B">
        <w:rPr>
          <w:sz w:val="24"/>
          <w:szCs w:val="24"/>
        </w:rPr>
        <w:t>по</w:t>
      </w:r>
      <w:proofErr w:type="gramEnd"/>
      <w:r w:rsidRPr="00EA0B8B">
        <w:rPr>
          <w:sz w:val="24"/>
          <w:szCs w:val="24"/>
        </w:rPr>
        <w:t xml:space="preserve"> выдвижению кандидатов на ежемесячные  именные стипендии главы муниципального образования </w:t>
      </w:r>
      <w:proofErr w:type="spellStart"/>
      <w:r w:rsidRPr="00EA0B8B">
        <w:rPr>
          <w:sz w:val="24"/>
          <w:szCs w:val="24"/>
        </w:rPr>
        <w:t>Сосновоборский</w:t>
      </w:r>
      <w:proofErr w:type="spellEnd"/>
      <w:r w:rsidRPr="00EA0B8B">
        <w:rPr>
          <w:sz w:val="24"/>
          <w:szCs w:val="24"/>
        </w:rPr>
        <w:t xml:space="preserve"> городской округ Ленинградской области </w:t>
      </w:r>
      <w:r w:rsidRPr="00EA0B8B">
        <w:rPr>
          <w:color w:val="000000"/>
          <w:sz w:val="24"/>
        </w:rPr>
        <w:t>о наступлении этих обстоятельств.</w:t>
      </w:r>
    </w:p>
    <w:p w:rsidR="003E6460" w:rsidRPr="006B767D" w:rsidRDefault="003E6460" w:rsidP="003E6460">
      <w:pPr>
        <w:jc w:val="both"/>
        <w:rPr>
          <w:sz w:val="10"/>
        </w:rPr>
      </w:pPr>
    </w:p>
    <w:p w:rsidR="003E6460" w:rsidRDefault="003E6460" w:rsidP="003E6460">
      <w:pPr>
        <w:ind w:firstLine="45"/>
        <w:jc w:val="both"/>
        <w:rPr>
          <w:color w:val="000000"/>
          <w:sz w:val="24"/>
        </w:rPr>
      </w:pPr>
    </w:p>
    <w:p w:rsidR="003E6460" w:rsidRPr="006B767D" w:rsidRDefault="003E6460" w:rsidP="003E6460">
      <w:pPr>
        <w:ind w:firstLine="45"/>
        <w:jc w:val="both"/>
        <w:rPr>
          <w:color w:val="000000"/>
          <w:sz w:val="24"/>
        </w:rPr>
      </w:pPr>
      <w:r w:rsidRPr="006B767D">
        <w:rPr>
          <w:color w:val="000000"/>
          <w:sz w:val="24"/>
        </w:rPr>
        <w:t xml:space="preserve">Обязуюсь сообщать об изменениях в анкетных данных в 10-ти </w:t>
      </w:r>
      <w:proofErr w:type="spellStart"/>
      <w:r w:rsidRPr="006B767D">
        <w:rPr>
          <w:color w:val="000000"/>
          <w:sz w:val="24"/>
        </w:rPr>
        <w:t>дневный</w:t>
      </w:r>
      <w:proofErr w:type="spellEnd"/>
      <w:r w:rsidRPr="006B767D">
        <w:rPr>
          <w:color w:val="000000"/>
          <w:sz w:val="24"/>
        </w:rPr>
        <w:t xml:space="preserve"> срок. </w:t>
      </w:r>
    </w:p>
    <w:p w:rsidR="003E6460" w:rsidRPr="006B767D" w:rsidRDefault="003E6460" w:rsidP="003E6460">
      <w:pPr>
        <w:jc w:val="both"/>
        <w:rPr>
          <w:sz w:val="24"/>
          <w:szCs w:val="24"/>
        </w:rPr>
      </w:pPr>
    </w:p>
    <w:p w:rsidR="003E6460" w:rsidRPr="006B767D" w:rsidRDefault="003E6460" w:rsidP="003E6460">
      <w:pPr>
        <w:jc w:val="both"/>
        <w:rPr>
          <w:sz w:val="24"/>
          <w:szCs w:val="24"/>
        </w:rPr>
      </w:pPr>
      <w:r w:rsidRPr="006B767D">
        <w:rPr>
          <w:sz w:val="24"/>
          <w:szCs w:val="24"/>
        </w:rPr>
        <w:t xml:space="preserve">Дата: ____________                                                            </w:t>
      </w:r>
      <w:r>
        <w:rPr>
          <w:sz w:val="24"/>
          <w:szCs w:val="24"/>
        </w:rPr>
        <w:t xml:space="preserve">            Подпись ___________</w:t>
      </w:r>
    </w:p>
    <w:p w:rsidR="003E6460" w:rsidRPr="006B767D" w:rsidRDefault="003E6460" w:rsidP="003E6460">
      <w:pPr>
        <w:widowControl w:val="0"/>
        <w:shd w:val="clear" w:color="auto" w:fill="FFFFFF"/>
        <w:tabs>
          <w:tab w:val="left" w:pos="1134"/>
        </w:tabs>
        <w:jc w:val="both"/>
        <w:rPr>
          <w:color w:val="000000"/>
          <w:sz w:val="24"/>
        </w:rPr>
      </w:pPr>
    </w:p>
    <w:p w:rsidR="003E6460" w:rsidRDefault="003E6460" w:rsidP="003E6460">
      <w:pPr>
        <w:widowControl w:val="0"/>
        <w:rPr>
          <w:caps/>
          <w:sz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Default="003E6460" w:rsidP="003E6460">
      <w:pPr>
        <w:rPr>
          <w:sz w:val="24"/>
          <w:szCs w:val="24"/>
        </w:rPr>
      </w:pPr>
    </w:p>
    <w:p w:rsidR="003E6460" w:rsidRPr="009638DC" w:rsidRDefault="003E6460" w:rsidP="003E6460">
      <w:pPr>
        <w:rPr>
          <w:sz w:val="24"/>
          <w:szCs w:val="24"/>
        </w:rPr>
      </w:pPr>
      <w:r w:rsidRPr="009638DC">
        <w:rPr>
          <w:sz w:val="24"/>
          <w:szCs w:val="24"/>
        </w:rPr>
        <w:t xml:space="preserve">2. </w:t>
      </w:r>
      <w:r>
        <w:rPr>
          <w:sz w:val="24"/>
          <w:szCs w:val="24"/>
        </w:rPr>
        <w:t>Приложение № 2 изложить в следующей редакции.</w:t>
      </w:r>
    </w:p>
    <w:p w:rsidR="003E6460" w:rsidRDefault="003E6460" w:rsidP="003E6460">
      <w:pPr>
        <w:jc w:val="center"/>
        <w:rPr>
          <w:b/>
          <w:sz w:val="24"/>
        </w:rPr>
      </w:pPr>
    </w:p>
    <w:p w:rsidR="003E6460" w:rsidRPr="009638DC" w:rsidRDefault="003E6460" w:rsidP="003E6460">
      <w:pPr>
        <w:jc w:val="right"/>
        <w:rPr>
          <w:sz w:val="24"/>
        </w:rPr>
      </w:pPr>
      <w:r w:rsidRPr="009638DC">
        <w:rPr>
          <w:sz w:val="24"/>
        </w:rPr>
        <w:t>Приложение № 2</w:t>
      </w:r>
    </w:p>
    <w:p w:rsidR="003E6460" w:rsidRPr="004D6072" w:rsidRDefault="003E6460" w:rsidP="003E6460">
      <w:pPr>
        <w:jc w:val="center"/>
        <w:rPr>
          <w:b/>
          <w:sz w:val="24"/>
        </w:rPr>
      </w:pPr>
    </w:p>
    <w:p w:rsidR="003E6460" w:rsidRPr="004D6072" w:rsidRDefault="003E6460" w:rsidP="003E6460">
      <w:pPr>
        <w:spacing w:after="120"/>
        <w:jc w:val="center"/>
        <w:rPr>
          <w:b/>
          <w:sz w:val="24"/>
          <w:szCs w:val="24"/>
        </w:rPr>
      </w:pPr>
      <w:r w:rsidRPr="004D6072">
        <w:rPr>
          <w:b/>
          <w:sz w:val="24"/>
          <w:szCs w:val="24"/>
        </w:rPr>
        <w:t>СОСТАВ</w:t>
      </w:r>
    </w:p>
    <w:p w:rsidR="003E6460" w:rsidRPr="004D6072" w:rsidRDefault="003E6460" w:rsidP="003E6460">
      <w:pPr>
        <w:jc w:val="center"/>
        <w:rPr>
          <w:b/>
          <w:sz w:val="24"/>
          <w:szCs w:val="24"/>
        </w:rPr>
      </w:pPr>
      <w:r w:rsidRPr="004D6072">
        <w:rPr>
          <w:b/>
          <w:sz w:val="24"/>
          <w:szCs w:val="24"/>
        </w:rPr>
        <w:t>комиссии по выдвижению кандидатов</w:t>
      </w:r>
    </w:p>
    <w:p w:rsidR="003E6460" w:rsidRDefault="003E6460" w:rsidP="003E6460">
      <w:pPr>
        <w:jc w:val="center"/>
        <w:rPr>
          <w:b/>
          <w:sz w:val="24"/>
          <w:szCs w:val="24"/>
        </w:rPr>
      </w:pPr>
      <w:r w:rsidRPr="004D6072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 xml:space="preserve">ежемесячные  </w:t>
      </w:r>
      <w:r w:rsidRPr="004D6072">
        <w:rPr>
          <w:b/>
          <w:sz w:val="24"/>
          <w:szCs w:val="24"/>
        </w:rPr>
        <w:t xml:space="preserve">именные стипендии главы муниципального образования </w:t>
      </w:r>
    </w:p>
    <w:p w:rsidR="003E6460" w:rsidRPr="004D6072" w:rsidRDefault="003E6460" w:rsidP="003E6460">
      <w:pPr>
        <w:jc w:val="center"/>
        <w:rPr>
          <w:b/>
          <w:sz w:val="24"/>
          <w:szCs w:val="24"/>
        </w:rPr>
      </w:pPr>
      <w:proofErr w:type="spellStart"/>
      <w:r w:rsidRPr="004D6072">
        <w:rPr>
          <w:b/>
          <w:sz w:val="24"/>
          <w:szCs w:val="24"/>
        </w:rPr>
        <w:t>Сосновоборский</w:t>
      </w:r>
      <w:proofErr w:type="spellEnd"/>
      <w:r w:rsidRPr="004D6072">
        <w:rPr>
          <w:b/>
          <w:sz w:val="24"/>
          <w:szCs w:val="24"/>
        </w:rPr>
        <w:t xml:space="preserve"> городской округ Ленинградской области </w:t>
      </w:r>
    </w:p>
    <w:p w:rsidR="003E6460" w:rsidRPr="004D6072" w:rsidRDefault="003E6460" w:rsidP="003E6460">
      <w:pPr>
        <w:jc w:val="center"/>
        <w:rPr>
          <w:b/>
          <w:sz w:val="24"/>
          <w:szCs w:val="24"/>
        </w:rPr>
      </w:pPr>
      <w:r w:rsidRPr="004D6072">
        <w:rPr>
          <w:b/>
          <w:sz w:val="24"/>
          <w:szCs w:val="24"/>
        </w:rPr>
        <w:t>по должностям</w:t>
      </w:r>
    </w:p>
    <w:p w:rsidR="003E6460" w:rsidRPr="004D6072" w:rsidRDefault="003E6460" w:rsidP="003E6460">
      <w:pPr>
        <w:widowControl w:val="0"/>
        <w:ind w:left="1080"/>
        <w:jc w:val="both"/>
        <w:rPr>
          <w:rFonts w:eastAsia="Calibri"/>
          <w:color w:val="000000"/>
          <w:sz w:val="1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87"/>
      </w:tblGrid>
      <w:tr w:rsidR="003E6460" w:rsidRPr="004D6072" w:rsidTr="00C51C18">
        <w:tc>
          <w:tcPr>
            <w:tcW w:w="2802" w:type="dxa"/>
            <w:tcBorders>
              <w:top w:val="nil"/>
              <w:bottom w:val="nil"/>
            </w:tcBorders>
          </w:tcPr>
          <w:p w:rsidR="003E6460" w:rsidRPr="004D6072" w:rsidRDefault="003E6460" w:rsidP="00C51C18">
            <w:pPr>
              <w:widowControl w:val="0"/>
              <w:rPr>
                <w:rFonts w:ascii="Arial" w:eastAsia="Calibri" w:hAnsi="Arial"/>
                <w:sz w:val="22"/>
                <w:szCs w:val="24"/>
              </w:rPr>
            </w:pPr>
            <w:r w:rsidRPr="004D6072">
              <w:rPr>
                <w:rFonts w:eastAsia="Calibri"/>
                <w:color w:val="000000"/>
                <w:sz w:val="24"/>
                <w:szCs w:val="24"/>
              </w:rPr>
              <w:t>Председатель комиссии:</w:t>
            </w:r>
          </w:p>
        </w:tc>
        <w:tc>
          <w:tcPr>
            <w:tcW w:w="6387" w:type="dxa"/>
          </w:tcPr>
          <w:p w:rsidR="003E6460" w:rsidRPr="004D6072" w:rsidRDefault="003E6460" w:rsidP="00C51C18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  <w:r w:rsidRPr="004D6072">
              <w:rPr>
                <w:rFonts w:eastAsia="Calibri"/>
                <w:color w:val="000000"/>
                <w:sz w:val="24"/>
                <w:szCs w:val="24"/>
              </w:rPr>
              <w:t>Заместитель главы администрации по социальным вопросам Сосновоборского городского округа</w:t>
            </w:r>
          </w:p>
        </w:tc>
      </w:tr>
      <w:tr w:rsidR="003E6460" w:rsidRPr="004D6072" w:rsidTr="00C51C18">
        <w:tc>
          <w:tcPr>
            <w:tcW w:w="2802" w:type="dxa"/>
            <w:tcBorders>
              <w:top w:val="nil"/>
              <w:bottom w:val="nil"/>
            </w:tcBorders>
          </w:tcPr>
          <w:p w:rsidR="003E6460" w:rsidRPr="004D6072" w:rsidRDefault="003E6460" w:rsidP="00C51C18">
            <w:pPr>
              <w:widowControl w:val="0"/>
              <w:rPr>
                <w:rFonts w:ascii="Arial" w:eastAsia="Calibri" w:hAnsi="Arial"/>
                <w:sz w:val="22"/>
                <w:szCs w:val="24"/>
              </w:rPr>
            </w:pPr>
            <w:r w:rsidRPr="004D6072">
              <w:rPr>
                <w:rFonts w:eastAsia="Calibri"/>
                <w:color w:val="000000"/>
                <w:sz w:val="24"/>
                <w:szCs w:val="24"/>
              </w:rPr>
              <w:t>Секретарь комиссии:</w:t>
            </w:r>
          </w:p>
        </w:tc>
        <w:tc>
          <w:tcPr>
            <w:tcW w:w="6387" w:type="dxa"/>
          </w:tcPr>
          <w:p w:rsidR="003E6460" w:rsidRPr="004D6072" w:rsidRDefault="003E6460" w:rsidP="00C51C1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Ведущий</w:t>
            </w:r>
            <w:r w:rsidRPr="004D6072">
              <w:rPr>
                <w:color w:val="000000"/>
                <w:sz w:val="24"/>
                <w:szCs w:val="24"/>
              </w:rPr>
              <w:t xml:space="preserve"> специалист отдела социальных программ администрации Сосновоборского городского округа</w:t>
            </w:r>
          </w:p>
        </w:tc>
      </w:tr>
      <w:tr w:rsidR="003E6460" w:rsidRPr="004D6072" w:rsidTr="00C51C18">
        <w:trPr>
          <w:trHeight w:val="466"/>
        </w:trPr>
        <w:tc>
          <w:tcPr>
            <w:tcW w:w="2802" w:type="dxa"/>
            <w:tcBorders>
              <w:top w:val="nil"/>
              <w:bottom w:val="nil"/>
            </w:tcBorders>
          </w:tcPr>
          <w:p w:rsidR="003E6460" w:rsidRPr="004D6072" w:rsidRDefault="003E6460" w:rsidP="00C51C18">
            <w:pPr>
              <w:widowControl w:val="0"/>
              <w:rPr>
                <w:rFonts w:ascii="Arial" w:eastAsia="Calibri" w:hAnsi="Arial"/>
                <w:sz w:val="22"/>
                <w:szCs w:val="24"/>
              </w:rPr>
            </w:pPr>
            <w:r w:rsidRPr="004D6072">
              <w:rPr>
                <w:rFonts w:eastAsia="Calibri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6387" w:type="dxa"/>
          </w:tcPr>
          <w:p w:rsidR="003E6460" w:rsidRPr="004D6072" w:rsidRDefault="003E6460" w:rsidP="00C51C18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  <w:r w:rsidRPr="004D6072">
              <w:rPr>
                <w:rFonts w:eastAsia="Calibri"/>
                <w:color w:val="000000"/>
                <w:sz w:val="24"/>
                <w:szCs w:val="24"/>
              </w:rPr>
              <w:t>Начальник отдела социальных программ администрации Сосновоборского городского округа</w:t>
            </w:r>
          </w:p>
        </w:tc>
      </w:tr>
      <w:tr w:rsidR="003E6460" w:rsidRPr="004D6072" w:rsidTr="00C51C18">
        <w:trPr>
          <w:trHeight w:val="526"/>
        </w:trPr>
        <w:tc>
          <w:tcPr>
            <w:tcW w:w="2802" w:type="dxa"/>
            <w:tcBorders>
              <w:top w:val="nil"/>
              <w:bottom w:val="nil"/>
            </w:tcBorders>
          </w:tcPr>
          <w:p w:rsidR="003E6460" w:rsidRPr="004D6072" w:rsidRDefault="003E6460" w:rsidP="00C51C18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3E6460" w:rsidRPr="004D6072" w:rsidRDefault="003E6460" w:rsidP="00C51C18">
            <w:pPr>
              <w:widowControl w:val="0"/>
              <w:rPr>
                <w:rFonts w:ascii="Arial" w:eastAsia="Calibri" w:hAnsi="Arial"/>
                <w:color w:val="000000"/>
                <w:sz w:val="22"/>
                <w:szCs w:val="24"/>
              </w:rPr>
            </w:pPr>
            <w:r w:rsidRPr="004D6072">
              <w:rPr>
                <w:color w:val="000000"/>
                <w:sz w:val="24"/>
                <w:szCs w:val="24"/>
              </w:rPr>
              <w:t>Председатель Комитета образования администрации Сосновоборского городского округа</w:t>
            </w:r>
          </w:p>
        </w:tc>
      </w:tr>
      <w:tr w:rsidR="003E6460" w:rsidRPr="004D6072" w:rsidTr="00C51C18">
        <w:trPr>
          <w:trHeight w:val="534"/>
        </w:trPr>
        <w:tc>
          <w:tcPr>
            <w:tcW w:w="2802" w:type="dxa"/>
            <w:tcBorders>
              <w:top w:val="nil"/>
              <w:bottom w:val="nil"/>
            </w:tcBorders>
          </w:tcPr>
          <w:p w:rsidR="003E6460" w:rsidRPr="004D6072" w:rsidRDefault="003E6460" w:rsidP="00C51C18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3E6460" w:rsidRPr="004D6072" w:rsidRDefault="003E6460" w:rsidP="00C51C18">
            <w:pPr>
              <w:rPr>
                <w:sz w:val="24"/>
                <w:szCs w:val="24"/>
              </w:rPr>
            </w:pPr>
            <w:r w:rsidRPr="004D6072">
              <w:rPr>
                <w:sz w:val="24"/>
                <w:szCs w:val="24"/>
              </w:rPr>
              <w:t>Н</w:t>
            </w:r>
            <w:r w:rsidRPr="004D6072">
              <w:rPr>
                <w:color w:val="000000"/>
                <w:sz w:val="24"/>
                <w:szCs w:val="24"/>
              </w:rPr>
              <w:t>ачальник отдела по развитию культуры и туризма администрации Сосновоборского городского округа</w:t>
            </w:r>
          </w:p>
        </w:tc>
      </w:tr>
      <w:tr w:rsidR="003E6460" w:rsidRPr="004D6072" w:rsidTr="00C51C18">
        <w:trPr>
          <w:trHeight w:val="551"/>
        </w:trPr>
        <w:tc>
          <w:tcPr>
            <w:tcW w:w="2802" w:type="dxa"/>
            <w:tcBorders>
              <w:top w:val="nil"/>
              <w:bottom w:val="nil"/>
            </w:tcBorders>
          </w:tcPr>
          <w:p w:rsidR="003E6460" w:rsidRPr="004D6072" w:rsidRDefault="003E6460" w:rsidP="00C51C18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3E6460" w:rsidRPr="004D6072" w:rsidRDefault="003E6460" w:rsidP="00C51C18">
            <w:pPr>
              <w:widowControl w:val="0"/>
              <w:rPr>
                <w:rFonts w:ascii="Arial" w:eastAsia="Calibri" w:hAnsi="Arial"/>
                <w:b/>
                <w:sz w:val="22"/>
                <w:szCs w:val="24"/>
              </w:rPr>
            </w:pPr>
            <w:r w:rsidRPr="004D6072">
              <w:rPr>
                <w:rFonts w:eastAsia="Calibri"/>
                <w:color w:val="000000"/>
                <w:sz w:val="24"/>
                <w:szCs w:val="24"/>
              </w:rPr>
              <w:t>Начальник отдела по физической культуре и спорту адм</w:t>
            </w:r>
            <w:r w:rsidRPr="004D6072">
              <w:rPr>
                <w:color w:val="000000"/>
                <w:sz w:val="24"/>
                <w:szCs w:val="24"/>
              </w:rPr>
              <w:t>инистрации Сосновоборского городского округа</w:t>
            </w:r>
          </w:p>
        </w:tc>
      </w:tr>
      <w:tr w:rsidR="003E6460" w:rsidRPr="004D6072" w:rsidTr="00C51C18">
        <w:tc>
          <w:tcPr>
            <w:tcW w:w="2802" w:type="dxa"/>
            <w:tcBorders>
              <w:top w:val="nil"/>
              <w:bottom w:val="nil"/>
            </w:tcBorders>
          </w:tcPr>
          <w:p w:rsidR="003E6460" w:rsidRPr="004D6072" w:rsidRDefault="003E6460" w:rsidP="00C51C18">
            <w:pPr>
              <w:rPr>
                <w:sz w:val="24"/>
                <w:szCs w:val="24"/>
              </w:rPr>
            </w:pPr>
          </w:p>
        </w:tc>
        <w:tc>
          <w:tcPr>
            <w:tcW w:w="6387" w:type="dxa"/>
          </w:tcPr>
          <w:p w:rsidR="003E6460" w:rsidRPr="004D6072" w:rsidRDefault="003E6460" w:rsidP="00C51C18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  <w:r w:rsidRPr="004D6072">
              <w:rPr>
                <w:rFonts w:eastAsia="Calibri"/>
                <w:color w:val="000000"/>
                <w:sz w:val="24"/>
                <w:szCs w:val="24"/>
              </w:rPr>
              <w:t xml:space="preserve">Начальник отдела по молодежной политике </w:t>
            </w:r>
            <w:r w:rsidRPr="004D6072">
              <w:rPr>
                <w:color w:val="000000"/>
                <w:sz w:val="24"/>
                <w:szCs w:val="24"/>
              </w:rPr>
              <w:t>администрации Сосновоборского городского округа</w:t>
            </w:r>
          </w:p>
        </w:tc>
      </w:tr>
    </w:tbl>
    <w:p w:rsidR="003E6460" w:rsidRPr="004D6072" w:rsidRDefault="003E6460" w:rsidP="003E6460">
      <w:pPr>
        <w:widowControl w:val="0"/>
        <w:jc w:val="both"/>
        <w:rPr>
          <w:snapToGrid w:val="0"/>
          <w:color w:val="000000"/>
          <w:sz w:val="24"/>
        </w:rPr>
      </w:pPr>
    </w:p>
    <w:p w:rsidR="003E6460" w:rsidRDefault="003E6460" w:rsidP="003E6460">
      <w:pPr>
        <w:jc w:val="both"/>
        <w:rPr>
          <w:sz w:val="24"/>
          <w:szCs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/>
    <w:p w:rsidR="003E6460" w:rsidRDefault="003E6460" w:rsidP="003E6460"/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p w:rsidR="003E6460" w:rsidRDefault="003E6460" w:rsidP="003E6460">
      <w:pPr>
        <w:jc w:val="both"/>
        <w:rPr>
          <w:sz w:val="24"/>
        </w:rPr>
      </w:pPr>
    </w:p>
    <w:sectPr w:rsidR="003E6460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92" w:rsidRDefault="00FB5592" w:rsidP="00762166">
      <w:r>
        <w:separator/>
      </w:r>
    </w:p>
  </w:endnote>
  <w:endnote w:type="continuationSeparator" w:id="0">
    <w:p w:rsidR="00FB5592" w:rsidRDefault="00FB559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E6" w:rsidRDefault="008D25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E6" w:rsidRDefault="008D25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E6" w:rsidRDefault="008D25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92" w:rsidRDefault="00FB5592" w:rsidP="00762166">
      <w:r>
        <w:separator/>
      </w:r>
    </w:p>
  </w:footnote>
  <w:footnote w:type="continuationSeparator" w:id="0">
    <w:p w:rsidR="00FB5592" w:rsidRDefault="00FB559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E6" w:rsidRDefault="008D25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E6" w:rsidRDefault="008D25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23F3"/>
    <w:multiLevelType w:val="multilevel"/>
    <w:tmpl w:val="E368C3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298F10D8"/>
    <w:multiLevelType w:val="multilevel"/>
    <w:tmpl w:val="DE90E6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40926BB"/>
    <w:multiLevelType w:val="multilevel"/>
    <w:tmpl w:val="0CFCA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54E34C51"/>
    <w:multiLevelType w:val="multilevel"/>
    <w:tmpl w:val="16D2B72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5">
    <w:nsid w:val="57940634"/>
    <w:multiLevelType w:val="multilevel"/>
    <w:tmpl w:val="60422F1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0B12664"/>
    <w:multiLevelType w:val="multilevel"/>
    <w:tmpl w:val="E368C3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75D71752"/>
    <w:multiLevelType w:val="multilevel"/>
    <w:tmpl w:val="A6F47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78a00d0-63d3-44f9-81d7-0eda4a5bd7fc"/>
  </w:docVars>
  <w:rsids>
    <w:rsidRoot w:val="003E6460"/>
    <w:rsid w:val="00017E68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75AD8"/>
    <w:rsid w:val="003C3C18"/>
    <w:rsid w:val="003E6460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03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25E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B5592"/>
    <w:rsid w:val="00FD092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E64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E64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188fc6f-cd66-4e45-af1f-279952d10d2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3188fc6f-cd66-4e45-af1f-279952d10d26.dot</Template>
  <TotalTime>1</TotalTime>
  <Pages>9</Pages>
  <Words>2442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2026-04-16T11:41:00Z</cp:lastPrinted>
  <dcterms:created xsi:type="dcterms:W3CDTF">2026-04-17T09:07:00Z</dcterms:created>
  <dcterms:modified xsi:type="dcterms:W3CDTF">2026-04-17T09:16:00Z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978a00d0-63d3-44f9-81d7-0eda4a5bd7fc</vt:lpwstr>
  </property>
</Properties>
</file>