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2C" w:rsidRDefault="008A032C" w:rsidP="008A032C">
      <w:pPr>
        <w:jc w:val="center"/>
      </w:pPr>
    </w:p>
    <w:p w:rsidR="00AC0B9B" w:rsidRDefault="00AC0B9B" w:rsidP="00AC0B9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B9B" w:rsidRDefault="00AC0B9B" w:rsidP="00AC0B9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C0B9B" w:rsidRDefault="00BE0BE5" w:rsidP="00AC0B9B">
      <w:pPr>
        <w:jc w:val="center"/>
        <w:rPr>
          <w:b/>
          <w:spacing w:val="20"/>
          <w:sz w:val="32"/>
        </w:rPr>
      </w:pPr>
      <w:r w:rsidRPr="00BE0BE5">
        <w:rPr>
          <w:noProof/>
        </w:rPr>
        <w:pict>
          <v:line id="_x0000_s1027" style="position:absolute;left:0;text-align:left;z-index:251663360" from="4.05pt,5.85pt" to="450.5pt,5.9pt" strokeweight="2pt">
            <v:stroke startarrowwidth="narrow" startarrowlength="short" endarrowwidth="narrow" endarrowlength="short"/>
          </v:line>
        </w:pict>
      </w:r>
    </w:p>
    <w:p w:rsidR="00AC0B9B" w:rsidRDefault="00AC0B9B" w:rsidP="00AC0B9B">
      <w:pPr>
        <w:pStyle w:val="3"/>
      </w:pPr>
      <w:r>
        <w:t>постановление</w:t>
      </w:r>
    </w:p>
    <w:p w:rsidR="00AC0B9B" w:rsidRDefault="00AC0B9B" w:rsidP="00AC0B9B">
      <w:pPr>
        <w:jc w:val="center"/>
        <w:rPr>
          <w:sz w:val="24"/>
        </w:rPr>
      </w:pPr>
    </w:p>
    <w:p w:rsidR="00AC0B9B" w:rsidRDefault="00AC0B9B" w:rsidP="00AC0B9B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417A91">
        <w:rPr>
          <w:sz w:val="24"/>
        </w:rPr>
        <w:t>31/12/2013 № 3275</w:t>
      </w:r>
    </w:p>
    <w:p w:rsidR="00AC0B9B" w:rsidRPr="00EB6D62" w:rsidRDefault="00AC0B9B" w:rsidP="00AC0B9B">
      <w:pPr>
        <w:jc w:val="both"/>
        <w:rPr>
          <w:sz w:val="8"/>
          <w:szCs w:val="8"/>
        </w:rPr>
      </w:pP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26.03.2013 № 821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утверждении и реализации плана мероприятий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укреплению материально-технической базы 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Сосновоборского 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округа, развитию общественной и 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коммунальной инфраструктуры муниципального</w:t>
      </w:r>
    </w:p>
    <w:p w:rsidR="00AC0B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значения» </w:t>
      </w:r>
    </w:p>
    <w:p w:rsidR="00AC0B9B" w:rsidRDefault="00AC0B9B" w:rsidP="00AC0B9B">
      <w:pPr>
        <w:jc w:val="both"/>
        <w:rPr>
          <w:sz w:val="24"/>
          <w:szCs w:val="24"/>
        </w:rPr>
      </w:pPr>
    </w:p>
    <w:p w:rsidR="00AC0B9B" w:rsidRPr="00D8379B" w:rsidRDefault="00AC0B9B" w:rsidP="00AC0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8379B">
        <w:rPr>
          <w:sz w:val="24"/>
          <w:szCs w:val="24"/>
        </w:rPr>
        <w:t>В соответствии с письмами  депутатов Законодательного собрания Ленинградской области</w:t>
      </w:r>
      <w:r>
        <w:rPr>
          <w:sz w:val="24"/>
          <w:szCs w:val="24"/>
        </w:rPr>
        <w:t xml:space="preserve"> </w:t>
      </w:r>
      <w:r w:rsidRPr="00D8379B">
        <w:rPr>
          <w:sz w:val="24"/>
          <w:szCs w:val="24"/>
        </w:rPr>
        <w:t xml:space="preserve">о внесении изменений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значения, администрация Сосновоборского городского округа </w:t>
      </w:r>
      <w:r w:rsidRPr="00D8379B">
        <w:rPr>
          <w:b/>
          <w:sz w:val="24"/>
          <w:szCs w:val="24"/>
        </w:rPr>
        <w:t>п о с т а н о в л я е т:</w:t>
      </w:r>
    </w:p>
    <w:p w:rsidR="00AC0B9B" w:rsidRPr="00CD2DB1" w:rsidRDefault="00AC0B9B" w:rsidP="00AC0B9B">
      <w:pPr>
        <w:ind w:firstLine="708"/>
        <w:jc w:val="both"/>
        <w:rPr>
          <w:sz w:val="24"/>
          <w:szCs w:val="24"/>
        </w:rPr>
      </w:pPr>
      <w:r w:rsidRPr="00CD2DB1">
        <w:rPr>
          <w:sz w:val="24"/>
          <w:szCs w:val="24"/>
        </w:rPr>
        <w:t>1. Внести изменения в постановление администрации Сосновоборского городского округа   от 26.03.2013 №</w:t>
      </w:r>
      <w:r>
        <w:rPr>
          <w:sz w:val="24"/>
          <w:szCs w:val="24"/>
        </w:rPr>
        <w:t xml:space="preserve"> </w:t>
      </w:r>
      <w:r w:rsidRPr="00CD2DB1">
        <w:rPr>
          <w:sz w:val="24"/>
          <w:szCs w:val="24"/>
        </w:rPr>
        <w:t>821  «Об утверждении и реализации плана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значения»:</w:t>
      </w:r>
    </w:p>
    <w:p w:rsidR="00AC0B9B" w:rsidRPr="00CD2DB1" w:rsidRDefault="00AC0B9B" w:rsidP="00AC0B9B">
      <w:pPr>
        <w:jc w:val="both"/>
        <w:rPr>
          <w:sz w:val="24"/>
          <w:szCs w:val="24"/>
        </w:rPr>
      </w:pPr>
      <w:r w:rsidRPr="00CD2DB1">
        <w:rPr>
          <w:color w:val="FF0000"/>
          <w:sz w:val="24"/>
          <w:szCs w:val="24"/>
        </w:rPr>
        <w:tab/>
      </w:r>
      <w:r w:rsidRPr="00CD2DB1">
        <w:rPr>
          <w:sz w:val="24"/>
          <w:szCs w:val="24"/>
        </w:rPr>
        <w:t>1.1.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</w:t>
      </w:r>
      <w:r>
        <w:rPr>
          <w:sz w:val="24"/>
          <w:szCs w:val="24"/>
        </w:rPr>
        <w:t xml:space="preserve"> </w:t>
      </w:r>
      <w:r w:rsidRPr="00CD2DB1">
        <w:rPr>
          <w:sz w:val="24"/>
          <w:szCs w:val="24"/>
        </w:rPr>
        <w:t xml:space="preserve">2013 год  внести </w:t>
      </w:r>
      <w:r>
        <w:rPr>
          <w:sz w:val="24"/>
          <w:szCs w:val="24"/>
        </w:rPr>
        <w:t>следующие изменения:</w:t>
      </w:r>
    </w:p>
    <w:p w:rsidR="00AC0B9B" w:rsidRPr="00CD2DB1" w:rsidRDefault="00AC0B9B" w:rsidP="00AC0B9B">
      <w:pPr>
        <w:ind w:firstLine="708"/>
        <w:jc w:val="both"/>
        <w:rPr>
          <w:sz w:val="24"/>
          <w:szCs w:val="24"/>
        </w:rPr>
      </w:pPr>
      <w:r w:rsidRPr="00CD2DB1">
        <w:rPr>
          <w:sz w:val="24"/>
          <w:szCs w:val="24"/>
        </w:rPr>
        <w:t>1.1.1. в пункт 1.1.4  внести изменения  в части уточнения сумм,  изложив в следующей редакции:«Проектные работы по ремонту и перепланировке помещений учреждения по адресу</w:t>
      </w:r>
      <w:r>
        <w:rPr>
          <w:sz w:val="24"/>
          <w:szCs w:val="24"/>
        </w:rPr>
        <w:t>:</w:t>
      </w:r>
      <w:r w:rsidRPr="00CD2DB1">
        <w:rPr>
          <w:sz w:val="24"/>
          <w:szCs w:val="24"/>
        </w:rPr>
        <w:t xml:space="preserve"> ул.Ленинградская, д.54</w:t>
      </w:r>
      <w:r>
        <w:rPr>
          <w:sz w:val="24"/>
          <w:szCs w:val="24"/>
        </w:rPr>
        <w:t>,</w:t>
      </w:r>
      <w:r w:rsidRPr="00CD2DB1">
        <w:rPr>
          <w:sz w:val="24"/>
          <w:szCs w:val="24"/>
        </w:rPr>
        <w:t xml:space="preserve"> в сумме 154860,62»; «Капитальный ремонт и переоборудование помещений по адресу</w:t>
      </w:r>
      <w:r>
        <w:rPr>
          <w:sz w:val="24"/>
          <w:szCs w:val="24"/>
        </w:rPr>
        <w:t>: ул.</w:t>
      </w:r>
      <w:r w:rsidRPr="00CD2DB1">
        <w:rPr>
          <w:sz w:val="24"/>
          <w:szCs w:val="24"/>
        </w:rPr>
        <w:t>Ленинградская, д.54</w:t>
      </w:r>
      <w:r>
        <w:rPr>
          <w:sz w:val="24"/>
          <w:szCs w:val="24"/>
        </w:rPr>
        <w:t>,</w:t>
      </w:r>
      <w:r w:rsidRPr="00CD2DB1">
        <w:rPr>
          <w:sz w:val="24"/>
          <w:szCs w:val="24"/>
        </w:rPr>
        <w:t xml:space="preserve"> в сумме 721791,63»;</w:t>
      </w:r>
    </w:p>
    <w:p w:rsidR="00AC0B9B" w:rsidRPr="00CD2DB1" w:rsidRDefault="00AC0B9B" w:rsidP="00AC0B9B">
      <w:pPr>
        <w:ind w:firstLine="708"/>
        <w:jc w:val="both"/>
        <w:rPr>
          <w:sz w:val="24"/>
          <w:szCs w:val="24"/>
        </w:rPr>
      </w:pPr>
      <w:r w:rsidRPr="00CD2DB1">
        <w:rPr>
          <w:sz w:val="24"/>
          <w:szCs w:val="24"/>
        </w:rPr>
        <w:t>1.1.2 в пункт 3.3.2  внести изменения  в части уточнения мероприятий и сумм,  изложив в следующей редакции: «Приобретение гусеничного подъемника для лестничных маршей и приобретение настенной сплит-системы в склад пищеблока в сумме 300 000,00</w:t>
      </w:r>
      <w:r>
        <w:rPr>
          <w:sz w:val="24"/>
          <w:szCs w:val="24"/>
        </w:rPr>
        <w:t>».</w:t>
      </w:r>
    </w:p>
    <w:p w:rsidR="00AC0B9B" w:rsidRPr="00CD2DB1" w:rsidRDefault="00AC0B9B" w:rsidP="00AC0B9B">
      <w:pPr>
        <w:tabs>
          <w:tab w:val="left" w:pos="360"/>
        </w:tabs>
        <w:jc w:val="both"/>
        <w:rPr>
          <w:sz w:val="24"/>
          <w:szCs w:val="24"/>
        </w:rPr>
      </w:pPr>
      <w:r w:rsidRPr="00CD2DB1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CD2DB1">
        <w:rPr>
          <w:sz w:val="24"/>
          <w:szCs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C0B9B" w:rsidRPr="00CD2DB1" w:rsidRDefault="00AC0B9B" w:rsidP="00AC0B9B">
      <w:pPr>
        <w:jc w:val="both"/>
        <w:rPr>
          <w:sz w:val="24"/>
          <w:szCs w:val="24"/>
        </w:rPr>
      </w:pPr>
      <w:r w:rsidRPr="00CD2D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CD2DB1">
        <w:rPr>
          <w:sz w:val="24"/>
          <w:szCs w:val="24"/>
        </w:rPr>
        <w:t xml:space="preserve">3. Пресс-центру администрации (Арибжанов Р.М.) разместить настоящее постановление на официальном сайте Сосновоборского городского округа. </w:t>
      </w:r>
    </w:p>
    <w:p w:rsidR="00AC0B9B" w:rsidRPr="00CD2DB1" w:rsidRDefault="00AC0B9B" w:rsidP="00AC0B9B">
      <w:pPr>
        <w:tabs>
          <w:tab w:val="left" w:pos="360"/>
        </w:tabs>
        <w:jc w:val="both"/>
        <w:rPr>
          <w:sz w:val="24"/>
          <w:szCs w:val="24"/>
        </w:rPr>
      </w:pPr>
      <w:r w:rsidRPr="00CD2DB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2DB1">
        <w:rPr>
          <w:sz w:val="24"/>
          <w:szCs w:val="24"/>
        </w:rPr>
        <w:t xml:space="preserve">4. Настоящее постановление вступает в силу со дня </w:t>
      </w:r>
      <w:bookmarkStart w:id="0" w:name="_GoBack"/>
      <w:bookmarkEnd w:id="0"/>
      <w:r w:rsidRPr="00CD2DB1">
        <w:rPr>
          <w:sz w:val="24"/>
          <w:szCs w:val="24"/>
        </w:rPr>
        <w:t>официального обнародования.</w:t>
      </w:r>
    </w:p>
    <w:p w:rsidR="00AC0B9B" w:rsidRPr="00734534" w:rsidRDefault="00AC0B9B" w:rsidP="00AC0B9B">
      <w:pPr>
        <w:jc w:val="both"/>
        <w:rPr>
          <w:sz w:val="24"/>
          <w:szCs w:val="24"/>
        </w:rPr>
      </w:pPr>
      <w:r w:rsidRPr="00734534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734534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AC0B9B" w:rsidRPr="00734534" w:rsidRDefault="00AC0B9B" w:rsidP="00AC0B9B">
      <w:pPr>
        <w:jc w:val="both"/>
        <w:rPr>
          <w:sz w:val="24"/>
          <w:szCs w:val="24"/>
        </w:rPr>
      </w:pPr>
    </w:p>
    <w:p w:rsidR="00AC0B9B" w:rsidRPr="00734534" w:rsidRDefault="00AC0B9B" w:rsidP="00AC0B9B">
      <w:pPr>
        <w:rPr>
          <w:sz w:val="24"/>
          <w:szCs w:val="24"/>
        </w:rPr>
      </w:pPr>
    </w:p>
    <w:p w:rsidR="00AC0B9B" w:rsidRPr="00E85011" w:rsidRDefault="00AC0B9B" w:rsidP="00AC0B9B">
      <w:pPr>
        <w:rPr>
          <w:sz w:val="24"/>
          <w:szCs w:val="24"/>
        </w:rPr>
      </w:pPr>
      <w:r w:rsidRPr="00E85011">
        <w:rPr>
          <w:sz w:val="24"/>
          <w:szCs w:val="24"/>
        </w:rPr>
        <w:t xml:space="preserve">Первый заместитель главы администрации                            </w:t>
      </w:r>
      <w:r>
        <w:rPr>
          <w:sz w:val="24"/>
          <w:szCs w:val="24"/>
        </w:rPr>
        <w:t xml:space="preserve">                                   </w:t>
      </w:r>
      <w:r w:rsidRPr="00E85011">
        <w:rPr>
          <w:sz w:val="24"/>
          <w:szCs w:val="24"/>
        </w:rPr>
        <w:t xml:space="preserve">В.Е.Подрезов                                    </w:t>
      </w:r>
    </w:p>
    <w:p w:rsidR="00AC0B9B" w:rsidRDefault="00AC0B9B" w:rsidP="00AC0B9B">
      <w:pPr>
        <w:rPr>
          <w:sz w:val="24"/>
          <w:szCs w:val="24"/>
        </w:rPr>
      </w:pPr>
    </w:p>
    <w:p w:rsidR="00AC0B9B" w:rsidRPr="00EB6D62" w:rsidRDefault="00AC0B9B" w:rsidP="00AC0B9B">
      <w:pPr>
        <w:pStyle w:val="ConsPlusNormal"/>
        <w:widowControl/>
        <w:ind w:firstLine="0"/>
        <w:rPr>
          <w:rFonts w:ascii="Times New Roman" w:hAnsi="Times New Roman" w:cs="Times New Roman"/>
          <w:sz w:val="14"/>
          <w:szCs w:val="14"/>
        </w:rPr>
      </w:pPr>
      <w:r w:rsidRPr="00EB6D62">
        <w:rPr>
          <w:rFonts w:ascii="Times New Roman" w:hAnsi="Times New Roman" w:cs="Times New Roman"/>
          <w:sz w:val="14"/>
          <w:szCs w:val="14"/>
        </w:rPr>
        <w:t>Исп. Дикамбаева В.А.</w:t>
      </w:r>
      <w:r>
        <w:rPr>
          <w:rFonts w:ascii="Times New Roman" w:hAnsi="Times New Roman" w:cs="Times New Roman"/>
          <w:sz w:val="14"/>
          <w:szCs w:val="14"/>
        </w:rPr>
        <w:t xml:space="preserve">; </w:t>
      </w:r>
      <w:r w:rsidRPr="00EB6D62">
        <w:rPr>
          <w:rFonts w:ascii="Times New Roman" w:hAnsi="Times New Roman" w:cs="Times New Roman"/>
          <w:sz w:val="14"/>
          <w:szCs w:val="14"/>
        </w:rPr>
        <w:t>22176</w:t>
      </w:r>
      <w:r>
        <w:rPr>
          <w:rFonts w:ascii="Times New Roman" w:hAnsi="Times New Roman" w:cs="Times New Roman"/>
          <w:sz w:val="14"/>
          <w:szCs w:val="14"/>
        </w:rPr>
        <w:t>; ПТ</w:t>
      </w:r>
    </w:p>
    <w:p w:rsidR="00AC0B9B" w:rsidRDefault="00AC0B9B" w:rsidP="00AC0B9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0B9B" w:rsidRDefault="00AC0B9B" w:rsidP="00AC0B9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0B9B" w:rsidRPr="0034466C" w:rsidRDefault="00AC0B9B" w:rsidP="00AC0B9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0B9B" w:rsidRDefault="00AC0B9B" w:rsidP="00AC0B9B">
      <w:pPr>
        <w:jc w:val="both"/>
        <w:rPr>
          <w:sz w:val="24"/>
          <w:szCs w:val="24"/>
        </w:rPr>
      </w:pPr>
    </w:p>
    <w:p w:rsidR="00AD79EA" w:rsidRDefault="00AD79EA" w:rsidP="00AC0B9B">
      <w:pPr>
        <w:jc w:val="both"/>
      </w:pPr>
    </w:p>
    <w:sectPr w:rsidR="00AD79EA" w:rsidSect="00AC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FC" w:rsidRDefault="00DC38FC" w:rsidP="008A032C">
      <w:r>
        <w:separator/>
      </w:r>
    </w:p>
  </w:endnote>
  <w:endnote w:type="continuationSeparator" w:id="1">
    <w:p w:rsidR="00DC38FC" w:rsidRDefault="00DC38FC" w:rsidP="008A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91" w:rsidRDefault="00417A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91" w:rsidRDefault="00417A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91" w:rsidRDefault="00417A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FC" w:rsidRDefault="00DC38FC" w:rsidP="008A032C">
      <w:r>
        <w:separator/>
      </w:r>
    </w:p>
  </w:footnote>
  <w:footnote w:type="continuationSeparator" w:id="1">
    <w:p w:rsidR="00DC38FC" w:rsidRDefault="00DC38FC" w:rsidP="008A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91" w:rsidRDefault="00417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1E" w:rsidRDefault="00DC38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91" w:rsidRDefault="00417A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99d8ef7-f295-465c-82a4-38d135ef212f"/>
  </w:docVars>
  <w:rsids>
    <w:rsidRoot w:val="008A032C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17A91"/>
    <w:rsid w:val="004240A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11096"/>
    <w:rsid w:val="00832765"/>
    <w:rsid w:val="00840DF5"/>
    <w:rsid w:val="00847933"/>
    <w:rsid w:val="008740CA"/>
    <w:rsid w:val="00895D88"/>
    <w:rsid w:val="008A032C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039"/>
    <w:rsid w:val="00A24EEC"/>
    <w:rsid w:val="00A4374C"/>
    <w:rsid w:val="00A975EF"/>
    <w:rsid w:val="00AA1D65"/>
    <w:rsid w:val="00AC0B9B"/>
    <w:rsid w:val="00AD69D2"/>
    <w:rsid w:val="00AD79EA"/>
    <w:rsid w:val="00AE0C4B"/>
    <w:rsid w:val="00AE7168"/>
    <w:rsid w:val="00B10721"/>
    <w:rsid w:val="00B42633"/>
    <w:rsid w:val="00B80C40"/>
    <w:rsid w:val="00B90180"/>
    <w:rsid w:val="00B9270E"/>
    <w:rsid w:val="00BA6F0F"/>
    <w:rsid w:val="00BB01C5"/>
    <w:rsid w:val="00BC03B4"/>
    <w:rsid w:val="00BC3893"/>
    <w:rsid w:val="00BD6501"/>
    <w:rsid w:val="00BE0BE5"/>
    <w:rsid w:val="00C33ECE"/>
    <w:rsid w:val="00C34095"/>
    <w:rsid w:val="00C4070D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C38FC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73E4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032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A032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A032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3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32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032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8A0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0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A0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0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>MERIA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2014-01-16T10:52:00Z</cp:lastPrinted>
  <dcterms:created xsi:type="dcterms:W3CDTF">2014-01-20T09:15:00Z</dcterms:created>
  <dcterms:modified xsi:type="dcterms:W3CDTF">2014-01-20T09:21:00Z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899d8ef7-f295-465c-82a4-38d135ef212f</vt:lpwstr>
  </property>
</Properties>
</file>