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F2" w:rsidRDefault="00C349F2" w:rsidP="00C349F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9F2" w:rsidRDefault="00C349F2" w:rsidP="00C349F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349F2" w:rsidRDefault="00321BA9" w:rsidP="00C349F2">
      <w:pPr>
        <w:jc w:val="center"/>
        <w:rPr>
          <w:b/>
          <w:spacing w:val="20"/>
          <w:sz w:val="32"/>
        </w:rPr>
      </w:pPr>
      <w:r w:rsidRPr="00321BA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349F2" w:rsidRDefault="00C349F2" w:rsidP="00C349F2">
      <w:pPr>
        <w:pStyle w:val="3"/>
      </w:pPr>
      <w:r>
        <w:t>постановление</w:t>
      </w:r>
    </w:p>
    <w:p w:rsidR="00C349F2" w:rsidRDefault="00C349F2" w:rsidP="00C349F2">
      <w:pPr>
        <w:jc w:val="center"/>
        <w:rPr>
          <w:sz w:val="24"/>
        </w:rPr>
      </w:pPr>
    </w:p>
    <w:p w:rsidR="00C349F2" w:rsidRDefault="00C349F2" w:rsidP="00C349F2">
      <w:pPr>
        <w:jc w:val="center"/>
        <w:rPr>
          <w:sz w:val="24"/>
        </w:rPr>
      </w:pPr>
      <w:r>
        <w:rPr>
          <w:sz w:val="24"/>
        </w:rPr>
        <w:t>от 09/10/2020 № 2006</w:t>
      </w:r>
    </w:p>
    <w:p w:rsidR="00C349F2" w:rsidRDefault="00C349F2" w:rsidP="00C349F2">
      <w:pPr>
        <w:jc w:val="both"/>
        <w:rPr>
          <w:sz w:val="24"/>
        </w:rPr>
      </w:pPr>
    </w:p>
    <w:p w:rsidR="00C349F2" w:rsidRDefault="00C349F2" w:rsidP="00C349F2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C349F2" w:rsidRDefault="00C349F2" w:rsidP="00C349F2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AD6021">
        <w:rPr>
          <w:sz w:val="24"/>
          <w:szCs w:val="24"/>
        </w:rPr>
        <w:t xml:space="preserve">администрации Сосновоборского </w:t>
      </w:r>
      <w:proofErr w:type="gramStart"/>
      <w:r w:rsidRPr="00AD6021">
        <w:rPr>
          <w:sz w:val="24"/>
          <w:szCs w:val="24"/>
        </w:rPr>
        <w:t>городского</w:t>
      </w:r>
      <w:proofErr w:type="gramEnd"/>
    </w:p>
    <w:p w:rsidR="00C349F2" w:rsidRDefault="00C349F2" w:rsidP="00C349F2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AD6021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>
        <w:rPr>
          <w:sz w:val="24"/>
        </w:rPr>
        <w:t>от 08.10.2020 № 1986 «</w:t>
      </w:r>
      <w:r>
        <w:rPr>
          <w:sz w:val="24"/>
          <w:szCs w:val="24"/>
        </w:rPr>
        <w:t xml:space="preserve">О </w:t>
      </w:r>
      <w:r w:rsidRPr="00B72427">
        <w:rPr>
          <w:sz w:val="24"/>
          <w:szCs w:val="24"/>
        </w:rPr>
        <w:t>мер</w:t>
      </w:r>
      <w:r>
        <w:rPr>
          <w:sz w:val="24"/>
          <w:szCs w:val="24"/>
        </w:rPr>
        <w:t>ах по</w:t>
      </w:r>
    </w:p>
    <w:p w:rsidR="00C349F2" w:rsidRDefault="00C349F2" w:rsidP="00C349F2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предотвращению распространения новой </w:t>
      </w:r>
    </w:p>
    <w:p w:rsidR="00C349F2" w:rsidRDefault="00C349F2" w:rsidP="00C349F2">
      <w:pPr>
        <w:tabs>
          <w:tab w:val="left" w:pos="284"/>
        </w:tabs>
        <w:ind w:right="-7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 </w:t>
      </w:r>
      <w:r w:rsidRPr="00B72427">
        <w:rPr>
          <w:sz w:val="24"/>
          <w:szCs w:val="24"/>
        </w:rPr>
        <w:t>на</w:t>
      </w:r>
    </w:p>
    <w:p w:rsidR="00C349F2" w:rsidRDefault="00C349F2" w:rsidP="00C349F2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</w:p>
    <w:p w:rsidR="00C349F2" w:rsidRDefault="00C349F2" w:rsidP="00C349F2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Сосновоборский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городской округ </w:t>
      </w:r>
    </w:p>
    <w:p w:rsidR="00C349F2" w:rsidRDefault="00C349F2" w:rsidP="00C349F2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области» </w:t>
      </w:r>
    </w:p>
    <w:p w:rsidR="00C349F2" w:rsidRDefault="00C349F2" w:rsidP="00C349F2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49F2" w:rsidRDefault="00C349F2" w:rsidP="00C349F2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C349F2" w:rsidRDefault="00C349F2" w:rsidP="00C349F2">
      <w:pPr>
        <w:ind w:right="-383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В связи </w:t>
      </w:r>
      <w:r>
        <w:rPr>
          <w:sz w:val="24"/>
          <w:szCs w:val="24"/>
        </w:rPr>
        <w:t>с</w:t>
      </w:r>
      <w:r w:rsidRPr="00B72427">
        <w:rPr>
          <w:sz w:val="24"/>
          <w:szCs w:val="24"/>
        </w:rPr>
        <w:t xml:space="preserve"> эпидемическо</w:t>
      </w:r>
      <w:r>
        <w:rPr>
          <w:sz w:val="24"/>
          <w:szCs w:val="24"/>
        </w:rPr>
        <w:t>й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ситуацией, с целью </w:t>
      </w:r>
      <w:r w:rsidRPr="0044340C">
        <w:rPr>
          <w:sz w:val="24"/>
          <w:szCs w:val="24"/>
        </w:rPr>
        <w:t xml:space="preserve">предотвращения распространения </w:t>
      </w:r>
      <w:r>
        <w:rPr>
          <w:sz w:val="24"/>
          <w:szCs w:val="24"/>
        </w:rPr>
        <w:t xml:space="preserve">нового </w:t>
      </w:r>
      <w:proofErr w:type="spellStart"/>
      <w:r w:rsidRPr="0044340C">
        <w:rPr>
          <w:sz w:val="24"/>
          <w:szCs w:val="24"/>
        </w:rPr>
        <w:t>коронавирусно</w:t>
      </w:r>
      <w:r>
        <w:rPr>
          <w:sz w:val="24"/>
          <w:szCs w:val="24"/>
        </w:rPr>
        <w:t>го</w:t>
      </w:r>
      <w:proofErr w:type="spellEnd"/>
      <w:r w:rsidRPr="0044340C">
        <w:rPr>
          <w:sz w:val="24"/>
          <w:szCs w:val="24"/>
        </w:rPr>
        <w:t xml:space="preserve"> заболевания (COVID-19)</w:t>
      </w:r>
      <w:r>
        <w:t xml:space="preserve"> </w:t>
      </w:r>
      <w:r w:rsidRPr="00B72427">
        <w:rPr>
          <w:sz w:val="24"/>
          <w:szCs w:val="24"/>
        </w:rPr>
        <w:t xml:space="preserve">на территории муниципального образования Сосновоборский городской округ </w:t>
      </w:r>
      <w:r>
        <w:rPr>
          <w:sz w:val="24"/>
          <w:szCs w:val="24"/>
        </w:rPr>
        <w:t>Ленинградской области,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 xml:space="preserve"> письма и.о. главного государственного санитарного врача по г.Сосновый Бор Ленинградской области от 06.10.2020 № 2097/01-25 и во исполнение Решения  </w:t>
      </w:r>
      <w:r w:rsidRPr="0044340C">
        <w:rPr>
          <w:sz w:val="24"/>
          <w:szCs w:val="24"/>
        </w:rPr>
        <w:t>оперативного  штаба  при администрации  Сосновоборск</w:t>
      </w:r>
      <w:r>
        <w:rPr>
          <w:sz w:val="24"/>
          <w:szCs w:val="24"/>
        </w:rPr>
        <w:t>ого</w:t>
      </w:r>
      <w:r w:rsidRPr="0044340C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44340C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44340C">
        <w:rPr>
          <w:sz w:val="24"/>
          <w:szCs w:val="24"/>
        </w:rPr>
        <w:t xml:space="preserve">  по координации проведения мероприятий  по профилактике</w:t>
      </w:r>
      <w:r>
        <w:rPr>
          <w:sz w:val="24"/>
          <w:szCs w:val="24"/>
        </w:rPr>
        <w:t xml:space="preserve"> </w:t>
      </w:r>
      <w:r w:rsidRPr="0044340C">
        <w:rPr>
          <w:sz w:val="24"/>
          <w:szCs w:val="24"/>
        </w:rPr>
        <w:t xml:space="preserve"> нового </w:t>
      </w:r>
      <w:proofErr w:type="spellStart"/>
      <w:r w:rsidRPr="0044340C">
        <w:rPr>
          <w:sz w:val="24"/>
          <w:szCs w:val="24"/>
        </w:rPr>
        <w:t>коронавирусного</w:t>
      </w:r>
      <w:proofErr w:type="spellEnd"/>
      <w:r w:rsidRPr="0044340C">
        <w:rPr>
          <w:sz w:val="24"/>
          <w:szCs w:val="24"/>
        </w:rPr>
        <w:t xml:space="preserve"> заболевания (COVID-19)</w:t>
      </w:r>
      <w:r>
        <w:rPr>
          <w:sz w:val="24"/>
          <w:szCs w:val="24"/>
        </w:rPr>
        <w:t xml:space="preserve"> от 08.10.2020 </w:t>
      </w:r>
      <w:r w:rsidRPr="00B72427">
        <w:rPr>
          <w:sz w:val="24"/>
          <w:szCs w:val="24"/>
        </w:rPr>
        <w:t>администрация Сос</w:t>
      </w:r>
      <w:r>
        <w:rPr>
          <w:sz w:val="24"/>
          <w:szCs w:val="24"/>
        </w:rPr>
        <w:t xml:space="preserve">новоборского городского округа </w:t>
      </w:r>
      <w:r w:rsidRPr="00B72427">
        <w:rPr>
          <w:sz w:val="24"/>
          <w:szCs w:val="24"/>
        </w:rPr>
        <w:t xml:space="preserve"> </w:t>
      </w:r>
      <w:proofErr w:type="spellStart"/>
      <w:r w:rsidRPr="0006717A">
        <w:rPr>
          <w:b/>
          <w:sz w:val="24"/>
          <w:szCs w:val="24"/>
        </w:rPr>
        <w:t>п</w:t>
      </w:r>
      <w:proofErr w:type="spellEnd"/>
      <w:r w:rsidRPr="0006717A">
        <w:rPr>
          <w:b/>
          <w:sz w:val="24"/>
          <w:szCs w:val="24"/>
        </w:rPr>
        <w:t xml:space="preserve"> о с т а </w:t>
      </w:r>
      <w:proofErr w:type="spellStart"/>
      <w:r w:rsidRPr="0006717A">
        <w:rPr>
          <w:b/>
          <w:sz w:val="24"/>
          <w:szCs w:val="24"/>
        </w:rPr>
        <w:t>н</w:t>
      </w:r>
      <w:proofErr w:type="spellEnd"/>
      <w:r w:rsidRPr="0006717A">
        <w:rPr>
          <w:b/>
          <w:sz w:val="24"/>
          <w:szCs w:val="24"/>
        </w:rPr>
        <w:t xml:space="preserve"> о в л я е т</w:t>
      </w:r>
      <w:r w:rsidRPr="00B72427">
        <w:rPr>
          <w:sz w:val="24"/>
          <w:szCs w:val="24"/>
        </w:rPr>
        <w:t>:</w:t>
      </w:r>
    </w:p>
    <w:p w:rsidR="00C349F2" w:rsidRDefault="00C349F2" w:rsidP="00C349F2">
      <w:pPr>
        <w:spacing w:line="276" w:lineRule="auto"/>
        <w:ind w:right="-383" w:firstLine="709"/>
        <w:jc w:val="both"/>
        <w:outlineLvl w:val="0"/>
        <w:rPr>
          <w:sz w:val="24"/>
          <w:szCs w:val="24"/>
        </w:rPr>
      </w:pPr>
    </w:p>
    <w:p w:rsidR="00C349F2" w:rsidRDefault="00C349F2" w:rsidP="00C349F2">
      <w:pPr>
        <w:tabs>
          <w:tab w:val="left" w:pos="284"/>
        </w:tabs>
        <w:ind w:right="-3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Pr="00185329">
        <w:rPr>
          <w:sz w:val="24"/>
          <w:szCs w:val="24"/>
        </w:rPr>
        <w:t xml:space="preserve"> </w:t>
      </w:r>
      <w:r w:rsidRPr="00AD6021">
        <w:rPr>
          <w:sz w:val="24"/>
          <w:szCs w:val="24"/>
        </w:rPr>
        <w:t xml:space="preserve">Внести в постановление администрации Сосновоборского городского округа </w:t>
      </w:r>
      <w:r>
        <w:rPr>
          <w:sz w:val="24"/>
          <w:szCs w:val="24"/>
        </w:rPr>
        <w:t xml:space="preserve"> </w:t>
      </w:r>
      <w:r>
        <w:rPr>
          <w:sz w:val="24"/>
        </w:rPr>
        <w:t>от 08.10.2020 № 1986 «</w:t>
      </w:r>
      <w:r>
        <w:rPr>
          <w:sz w:val="24"/>
          <w:szCs w:val="24"/>
        </w:rPr>
        <w:t xml:space="preserve">О </w:t>
      </w:r>
      <w:r w:rsidRPr="00B72427">
        <w:rPr>
          <w:sz w:val="24"/>
          <w:szCs w:val="24"/>
        </w:rPr>
        <w:t>мер</w:t>
      </w:r>
      <w:r>
        <w:rPr>
          <w:sz w:val="24"/>
          <w:szCs w:val="24"/>
        </w:rPr>
        <w:t>ах по предотвращению распространения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 </w:t>
      </w:r>
      <w:r w:rsidRPr="00B72427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Сосновоборский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городской округ </w:t>
      </w:r>
      <w:r>
        <w:rPr>
          <w:sz w:val="24"/>
          <w:szCs w:val="24"/>
        </w:rPr>
        <w:t xml:space="preserve">Ленинградской области» </w:t>
      </w:r>
      <w:r w:rsidRPr="00AD6021">
        <w:rPr>
          <w:sz w:val="24"/>
          <w:szCs w:val="24"/>
        </w:rPr>
        <w:t>следующие изменения:</w:t>
      </w:r>
    </w:p>
    <w:p w:rsidR="00C349F2" w:rsidRDefault="00C349F2" w:rsidP="00C349F2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 Пункт 1.5. дополнить:</w:t>
      </w:r>
    </w:p>
    <w:p w:rsidR="00C349F2" w:rsidRDefault="00C349F2" w:rsidP="00C349F2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1.1.1 подпунктом 1.5.5 следующего содержания:</w:t>
      </w:r>
    </w:p>
    <w:p w:rsidR="00C349F2" w:rsidRDefault="00C349F2" w:rsidP="00C349F2">
      <w:pPr>
        <w:tabs>
          <w:tab w:val="left" w:pos="0"/>
        </w:tabs>
        <w:ind w:right="-383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45DFA">
        <w:rPr>
          <w:color w:val="000000"/>
          <w:sz w:val="24"/>
          <w:szCs w:val="24"/>
        </w:rPr>
        <w:t>Руководителям учреждений культуры</w:t>
      </w:r>
      <w:r>
        <w:rPr>
          <w:color w:val="000000"/>
          <w:sz w:val="24"/>
          <w:szCs w:val="24"/>
        </w:rPr>
        <w:t xml:space="preserve"> и МАУ «Молодежный центр «Диалог» </w:t>
      </w:r>
      <w:r>
        <w:rPr>
          <w:sz w:val="24"/>
          <w:szCs w:val="24"/>
        </w:rPr>
        <w:t xml:space="preserve">временно приостановить предоставление услуг, предусматривающих групповые занятия для детей. Рекомендовано </w:t>
      </w:r>
      <w:r w:rsidRPr="001C4C4D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1C4C4D">
        <w:rPr>
          <w:sz w:val="24"/>
          <w:szCs w:val="24"/>
        </w:rPr>
        <w:t xml:space="preserve"> индивидуальных занятий при условии обеспечения обязательных </w:t>
      </w:r>
      <w:r>
        <w:rPr>
          <w:sz w:val="24"/>
          <w:szCs w:val="24"/>
        </w:rPr>
        <w:t>профилактических</w:t>
      </w:r>
      <w:r w:rsidRPr="001C4C4D">
        <w:rPr>
          <w:sz w:val="24"/>
          <w:szCs w:val="24"/>
        </w:rPr>
        <w:t xml:space="preserve"> мер</w:t>
      </w:r>
      <w:r>
        <w:rPr>
          <w:sz w:val="24"/>
          <w:szCs w:val="24"/>
        </w:rPr>
        <w:t xml:space="preserve"> </w:t>
      </w:r>
      <w:r w:rsidRPr="001C2BED">
        <w:rPr>
          <w:sz w:val="24"/>
          <w:szCs w:val="24"/>
          <w:lang w:bidi="ru-RU"/>
        </w:rPr>
        <w:t xml:space="preserve">в </w:t>
      </w:r>
      <w:r w:rsidRPr="00630115">
        <w:rPr>
          <w:sz w:val="24"/>
          <w:szCs w:val="24"/>
        </w:rPr>
        <w:t xml:space="preserve">соответствии с требованиями СП 3.1.3597-20 "Профилактика новой </w:t>
      </w:r>
      <w:proofErr w:type="spellStart"/>
      <w:r w:rsidRPr="00630115">
        <w:rPr>
          <w:sz w:val="24"/>
          <w:szCs w:val="24"/>
        </w:rPr>
        <w:t>коронавирусной</w:t>
      </w:r>
      <w:proofErr w:type="spellEnd"/>
      <w:r w:rsidRPr="00630115">
        <w:rPr>
          <w:sz w:val="24"/>
          <w:szCs w:val="24"/>
        </w:rPr>
        <w:t xml:space="preserve"> инфекции (COVID-19)", СП 3.1.2.3117-13 "Профилактика гриппа и других острых респираторных вирусных инфекций"</w:t>
      </w:r>
      <w:r>
        <w:rPr>
          <w:sz w:val="24"/>
          <w:szCs w:val="24"/>
        </w:rPr>
        <w:t xml:space="preserve"> и </w:t>
      </w:r>
      <w:r w:rsidRPr="001C4C4D">
        <w:rPr>
          <w:sz w:val="24"/>
          <w:szCs w:val="24"/>
        </w:rPr>
        <w:t>использовани</w:t>
      </w:r>
      <w:r>
        <w:rPr>
          <w:sz w:val="24"/>
          <w:szCs w:val="24"/>
        </w:rPr>
        <w:t>е</w:t>
      </w:r>
      <w:r w:rsidRPr="001C4C4D">
        <w:rPr>
          <w:sz w:val="24"/>
          <w:szCs w:val="24"/>
        </w:rPr>
        <w:t xml:space="preserve"> дистанционных образовательных технологий</w:t>
      </w:r>
      <w:r>
        <w:rPr>
          <w:sz w:val="24"/>
          <w:szCs w:val="24"/>
        </w:rPr>
        <w:t>»;</w:t>
      </w:r>
    </w:p>
    <w:p w:rsidR="00C349F2" w:rsidRDefault="00C349F2" w:rsidP="00C349F2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1.1.2 </w:t>
      </w:r>
      <w:r w:rsidRPr="008871F8">
        <w:rPr>
          <w:sz w:val="24"/>
          <w:szCs w:val="24"/>
        </w:rPr>
        <w:t xml:space="preserve"> </w:t>
      </w:r>
      <w:r>
        <w:rPr>
          <w:sz w:val="24"/>
          <w:szCs w:val="24"/>
        </w:rPr>
        <w:t>подпунктом 1.5.6.</w:t>
      </w:r>
      <w:r w:rsidRPr="002F17EC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следующего содержания:</w:t>
      </w:r>
    </w:p>
    <w:p w:rsidR="00C349F2" w:rsidRPr="008871F8" w:rsidRDefault="00C349F2" w:rsidP="00C349F2">
      <w:pPr>
        <w:tabs>
          <w:tab w:val="left" w:pos="0"/>
        </w:tabs>
        <w:ind w:right="-3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</w:t>
      </w:r>
      <w:r w:rsidRPr="00045DFA">
        <w:rPr>
          <w:color w:val="000000"/>
          <w:sz w:val="24"/>
          <w:szCs w:val="24"/>
        </w:rPr>
        <w:t>Руководителям</w:t>
      </w:r>
      <w:r w:rsidRPr="008871F8">
        <w:rPr>
          <w:color w:val="000000"/>
          <w:sz w:val="24"/>
          <w:szCs w:val="24"/>
        </w:rPr>
        <w:t xml:space="preserve"> </w:t>
      </w:r>
      <w:r w:rsidRPr="00045DFA">
        <w:rPr>
          <w:color w:val="000000"/>
          <w:sz w:val="24"/>
          <w:szCs w:val="24"/>
        </w:rPr>
        <w:t>спортивных учреждений</w:t>
      </w:r>
      <w:r w:rsidRPr="008871F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C4C4D">
        <w:rPr>
          <w:sz w:val="24"/>
          <w:szCs w:val="24"/>
        </w:rPr>
        <w:t xml:space="preserve">ри </w:t>
      </w:r>
      <w:r>
        <w:rPr>
          <w:sz w:val="24"/>
          <w:szCs w:val="24"/>
        </w:rPr>
        <w:t>организации занятий для детей приостановить тренировочный процесс по контактным видам спорта»;</w:t>
      </w:r>
    </w:p>
    <w:p w:rsidR="00C349F2" w:rsidRDefault="00C349F2" w:rsidP="00C349F2">
      <w:pPr>
        <w:tabs>
          <w:tab w:val="left" w:pos="284"/>
        </w:tabs>
        <w:ind w:right="-3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1.1.3 подпунктом 1.5.7.</w:t>
      </w:r>
      <w:r w:rsidRPr="007E2FA6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следующего содержания:</w:t>
      </w:r>
    </w:p>
    <w:p w:rsidR="00C349F2" w:rsidRDefault="00C349F2" w:rsidP="00C349F2">
      <w:pPr>
        <w:tabs>
          <w:tab w:val="left" w:pos="284"/>
        </w:tabs>
        <w:ind w:right="-3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</w:t>
      </w:r>
      <w:r w:rsidRPr="00045DFA">
        <w:rPr>
          <w:color w:val="000000"/>
          <w:sz w:val="24"/>
          <w:szCs w:val="24"/>
        </w:rPr>
        <w:t>Руководител</w:t>
      </w:r>
      <w:r>
        <w:rPr>
          <w:color w:val="000000"/>
          <w:sz w:val="24"/>
          <w:szCs w:val="24"/>
        </w:rPr>
        <w:t xml:space="preserve">ю библиотеки обеспечить работу отделов в соответствии с </w:t>
      </w:r>
      <w:r w:rsidRPr="00630115">
        <w:rPr>
          <w:sz w:val="24"/>
          <w:szCs w:val="24"/>
        </w:rPr>
        <w:t xml:space="preserve">СП 3.1.3597-20 "Профилактика новой </w:t>
      </w:r>
      <w:proofErr w:type="spellStart"/>
      <w:r w:rsidRPr="00630115">
        <w:rPr>
          <w:sz w:val="24"/>
          <w:szCs w:val="24"/>
        </w:rPr>
        <w:t>коронавирусной</w:t>
      </w:r>
      <w:proofErr w:type="spellEnd"/>
      <w:r w:rsidRPr="00630115">
        <w:rPr>
          <w:sz w:val="24"/>
          <w:szCs w:val="24"/>
        </w:rPr>
        <w:t xml:space="preserve"> инфекции (COVID-19)"</w:t>
      </w:r>
      <w:r>
        <w:rPr>
          <w:sz w:val="24"/>
          <w:szCs w:val="24"/>
        </w:rPr>
        <w:t xml:space="preserve"> и МР </w:t>
      </w:r>
      <w:r>
        <w:rPr>
          <w:sz w:val="24"/>
          <w:szCs w:val="24"/>
        </w:rPr>
        <w:lastRenderedPageBreak/>
        <w:t xml:space="preserve">3.1/2.1.0195-20 «Рекомендации по проведению профилактических мероприятий по предупреждению распространения </w:t>
      </w:r>
      <w:r w:rsidRPr="00630115">
        <w:rPr>
          <w:sz w:val="24"/>
          <w:szCs w:val="24"/>
        </w:rPr>
        <w:t xml:space="preserve">новой </w:t>
      </w:r>
      <w:proofErr w:type="spellStart"/>
      <w:r w:rsidRPr="00630115">
        <w:rPr>
          <w:sz w:val="24"/>
          <w:szCs w:val="24"/>
        </w:rPr>
        <w:t>коронавирусной</w:t>
      </w:r>
      <w:proofErr w:type="spellEnd"/>
      <w:r w:rsidRPr="00630115">
        <w:rPr>
          <w:sz w:val="24"/>
          <w:szCs w:val="24"/>
        </w:rPr>
        <w:t xml:space="preserve"> инфекции (COVID-19)</w:t>
      </w:r>
      <w:r>
        <w:rPr>
          <w:sz w:val="24"/>
          <w:szCs w:val="24"/>
        </w:rPr>
        <w:t xml:space="preserve"> в библиотеках».</w:t>
      </w:r>
    </w:p>
    <w:p w:rsidR="00C349F2" w:rsidRDefault="00C349F2" w:rsidP="00C349F2">
      <w:pPr>
        <w:tabs>
          <w:tab w:val="left" w:pos="284"/>
        </w:tabs>
        <w:ind w:right="-3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</w:t>
      </w:r>
      <w:r w:rsidRPr="004876D9">
        <w:rPr>
          <w:sz w:val="24"/>
          <w:szCs w:val="24"/>
        </w:rPr>
        <w:t xml:space="preserve"> </w:t>
      </w:r>
      <w:r>
        <w:rPr>
          <w:sz w:val="24"/>
          <w:szCs w:val="24"/>
        </w:rPr>
        <w:t>Пункт  1.3.</w:t>
      </w:r>
      <w:r w:rsidRPr="008E2DFA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абзацем следующего содержания:</w:t>
      </w:r>
    </w:p>
    <w:p w:rsidR="00C349F2" w:rsidRDefault="00C349F2" w:rsidP="00C349F2">
      <w:pPr>
        <w:tabs>
          <w:tab w:val="left" w:pos="284"/>
        </w:tabs>
        <w:ind w:right="-3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«Рекомендовано о</w:t>
      </w:r>
      <w:r w:rsidRPr="001C4C4D">
        <w:rPr>
          <w:sz w:val="24"/>
          <w:szCs w:val="24"/>
        </w:rPr>
        <w:t xml:space="preserve">рганизовать реализацию дополнительных </w:t>
      </w:r>
      <w:r>
        <w:rPr>
          <w:sz w:val="24"/>
          <w:szCs w:val="24"/>
        </w:rPr>
        <w:t>о</w:t>
      </w:r>
      <w:r w:rsidRPr="001C4C4D">
        <w:rPr>
          <w:sz w:val="24"/>
          <w:szCs w:val="24"/>
        </w:rPr>
        <w:t xml:space="preserve">бщеобразовательных программ </w:t>
      </w:r>
      <w:r>
        <w:rPr>
          <w:sz w:val="24"/>
          <w:szCs w:val="24"/>
        </w:rPr>
        <w:t>на базе учреждений дополнительного образования в виде индивидуальных либо групповых занятий при условии  участия  детей из  одного класса/группы детского сада».</w:t>
      </w:r>
    </w:p>
    <w:p w:rsidR="00C349F2" w:rsidRDefault="00C349F2" w:rsidP="00C349F2">
      <w:pPr>
        <w:tabs>
          <w:tab w:val="left" w:pos="426"/>
          <w:tab w:val="left" w:pos="9090"/>
        </w:tabs>
        <w:ind w:right="-3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 О</w:t>
      </w:r>
      <w:r w:rsidRPr="00B72427">
        <w:rPr>
          <w:sz w:val="24"/>
          <w:szCs w:val="24"/>
        </w:rPr>
        <w:t>бщему отделу администрации</w:t>
      </w:r>
      <w:r w:rsidRPr="005C4F10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Петровская Т.Н.)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обнародовать</w:t>
      </w:r>
      <w:r w:rsidRPr="00B72427">
        <w:rPr>
          <w:sz w:val="24"/>
          <w:szCs w:val="24"/>
        </w:rPr>
        <w:t xml:space="preserve"> настоящее постановление </w:t>
      </w:r>
      <w:r>
        <w:rPr>
          <w:sz w:val="24"/>
          <w:szCs w:val="24"/>
        </w:rPr>
        <w:t xml:space="preserve">на электронном сайте </w:t>
      </w:r>
      <w:r w:rsidRPr="00B72427">
        <w:rPr>
          <w:sz w:val="24"/>
          <w:szCs w:val="24"/>
        </w:rPr>
        <w:t>городской газет</w:t>
      </w:r>
      <w:r>
        <w:rPr>
          <w:sz w:val="24"/>
          <w:szCs w:val="24"/>
        </w:rPr>
        <w:t>ы</w:t>
      </w:r>
      <w:r w:rsidRPr="00B72427">
        <w:rPr>
          <w:sz w:val="24"/>
          <w:szCs w:val="24"/>
        </w:rPr>
        <w:t xml:space="preserve"> «Маяк».    </w:t>
      </w:r>
      <w:r>
        <w:rPr>
          <w:sz w:val="24"/>
          <w:szCs w:val="24"/>
        </w:rPr>
        <w:t xml:space="preserve">  </w:t>
      </w:r>
    </w:p>
    <w:p w:rsidR="00C349F2" w:rsidRDefault="00C349F2" w:rsidP="00C349F2">
      <w:pPr>
        <w:tabs>
          <w:tab w:val="left" w:pos="426"/>
          <w:tab w:val="left" w:pos="9090"/>
        </w:tabs>
        <w:ind w:right="-38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3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Отделу по связям с общественностью (п</w:t>
      </w:r>
      <w:r w:rsidRPr="00B72427">
        <w:rPr>
          <w:sz w:val="24"/>
          <w:szCs w:val="24"/>
        </w:rPr>
        <w:t>ресс-центр</w:t>
      </w:r>
      <w:r>
        <w:rPr>
          <w:sz w:val="24"/>
          <w:szCs w:val="24"/>
        </w:rPr>
        <w:t>)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01FC6">
        <w:rPr>
          <w:sz w:val="24"/>
          <w:szCs w:val="24"/>
        </w:rPr>
        <w:t xml:space="preserve">омитета </w:t>
      </w:r>
      <w:r>
        <w:rPr>
          <w:sz w:val="24"/>
          <w:szCs w:val="24"/>
        </w:rPr>
        <w:t>по общественной безопасности и информации</w:t>
      </w:r>
      <w:r w:rsidRPr="00F01FC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color w:val="FF0000"/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Никитина В.Г.</w:t>
      </w:r>
      <w:r w:rsidRPr="00B72427">
        <w:rPr>
          <w:sz w:val="24"/>
          <w:szCs w:val="24"/>
        </w:rPr>
        <w:t xml:space="preserve">) разместить настоящее постановление на официальном сайте Сосновоборского городского округа.    </w:t>
      </w:r>
    </w:p>
    <w:p w:rsidR="00C349F2" w:rsidRDefault="00C349F2" w:rsidP="00C349F2">
      <w:pPr>
        <w:ind w:right="-38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Настоящее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постановление вступает в силу </w:t>
      </w:r>
      <w:r>
        <w:rPr>
          <w:sz w:val="24"/>
          <w:szCs w:val="24"/>
        </w:rPr>
        <w:t>с 12 октября 2020 года</w:t>
      </w:r>
      <w:r w:rsidRPr="00B72427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  </w:t>
      </w:r>
    </w:p>
    <w:p w:rsidR="00C349F2" w:rsidRDefault="00C349F2" w:rsidP="00C349F2">
      <w:pPr>
        <w:ind w:right="-3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</w:t>
      </w:r>
      <w:r w:rsidRPr="00B7242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Контроль за исполнением </w:t>
      </w:r>
      <w:r>
        <w:rPr>
          <w:sz w:val="24"/>
          <w:szCs w:val="24"/>
        </w:rPr>
        <w:t xml:space="preserve">настоящего </w:t>
      </w:r>
      <w:r w:rsidRPr="00B72427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C349F2" w:rsidRDefault="00C349F2" w:rsidP="00C349F2">
      <w:pPr>
        <w:tabs>
          <w:tab w:val="left" w:pos="748"/>
          <w:tab w:val="left" w:pos="935"/>
        </w:tabs>
        <w:ind w:right="-383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383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383"/>
        <w:jc w:val="both"/>
        <w:rPr>
          <w:sz w:val="24"/>
          <w:szCs w:val="24"/>
        </w:rPr>
      </w:pPr>
    </w:p>
    <w:p w:rsidR="00C349F2" w:rsidRDefault="00C349F2" w:rsidP="00C349F2">
      <w:pPr>
        <w:ind w:right="-383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C349F2" w:rsidRDefault="00C349F2" w:rsidP="00C349F2">
      <w:pPr>
        <w:ind w:right="-383"/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С.Г.Лютиков</w:t>
      </w:r>
    </w:p>
    <w:p w:rsidR="00C349F2" w:rsidRDefault="00C349F2" w:rsidP="00C349F2">
      <w:pPr>
        <w:ind w:right="-808"/>
        <w:jc w:val="both"/>
        <w:textAlignment w:val="top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C349F2" w:rsidRDefault="00C349F2" w:rsidP="00C349F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sectPr w:rsidR="00C349F2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B1F" w:rsidRDefault="00841B1F" w:rsidP="00C349F2">
      <w:r>
        <w:separator/>
      </w:r>
    </w:p>
  </w:endnote>
  <w:endnote w:type="continuationSeparator" w:id="0">
    <w:p w:rsidR="00841B1F" w:rsidRDefault="00841B1F" w:rsidP="00C34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F2" w:rsidRDefault="00C349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F2" w:rsidRDefault="00C349F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F2" w:rsidRDefault="00C349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B1F" w:rsidRDefault="00841B1F" w:rsidP="00C349F2">
      <w:r>
        <w:separator/>
      </w:r>
    </w:p>
  </w:footnote>
  <w:footnote w:type="continuationSeparator" w:id="0">
    <w:p w:rsidR="00841B1F" w:rsidRDefault="00841B1F" w:rsidP="00C34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F2" w:rsidRDefault="00C349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41B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F2" w:rsidRDefault="00C349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3a8f896-0a0f-4694-9d93-133b6413f060"/>
  </w:docVars>
  <w:rsids>
    <w:rsidRoot w:val="00C349F2"/>
    <w:rsid w:val="000230E3"/>
    <w:rsid w:val="00057AB4"/>
    <w:rsid w:val="00061FBC"/>
    <w:rsid w:val="000946DF"/>
    <w:rsid w:val="000B0B5B"/>
    <w:rsid w:val="000D3A9E"/>
    <w:rsid w:val="000F26AA"/>
    <w:rsid w:val="00112D22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0943"/>
    <w:rsid w:val="002B5CAE"/>
    <w:rsid w:val="002B666D"/>
    <w:rsid w:val="002C40DC"/>
    <w:rsid w:val="002E24E2"/>
    <w:rsid w:val="003046CE"/>
    <w:rsid w:val="003135E2"/>
    <w:rsid w:val="00321BA9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66F22"/>
    <w:rsid w:val="0057489C"/>
    <w:rsid w:val="00581341"/>
    <w:rsid w:val="00593C63"/>
    <w:rsid w:val="005A3BC9"/>
    <w:rsid w:val="005A51CA"/>
    <w:rsid w:val="005B1935"/>
    <w:rsid w:val="005D0180"/>
    <w:rsid w:val="005E1865"/>
    <w:rsid w:val="005F538C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41B1F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49F2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A7EBF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478E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49F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49F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34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349F2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3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4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48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8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dcterms:created xsi:type="dcterms:W3CDTF">2020-10-12T12:36:00Z</dcterms:created>
  <dcterms:modified xsi:type="dcterms:W3CDTF">2020-10-12T12:41:00Z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a3a8f896-0a0f-4694-9d93-133b6413f060</vt:lpwstr>
  </property>
</Properties>
</file>