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4A" w:rsidRDefault="000F0D4A" w:rsidP="000F0D4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0D4A" w:rsidRDefault="000F0D4A" w:rsidP="000F0D4A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0F0D4A" w:rsidRDefault="0086351F" w:rsidP="000F0D4A">
      <w:pPr>
        <w:jc w:val="center"/>
        <w:rPr>
          <w:b/>
          <w:spacing w:val="20"/>
          <w:sz w:val="32"/>
        </w:rPr>
      </w:pPr>
      <w:r w:rsidRPr="0086351F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0F0D4A" w:rsidRDefault="000F0D4A" w:rsidP="000F0D4A">
      <w:pPr>
        <w:pStyle w:val="3"/>
      </w:pPr>
      <w:r>
        <w:t>постановление</w:t>
      </w:r>
    </w:p>
    <w:p w:rsidR="000F0D4A" w:rsidRDefault="000F0D4A" w:rsidP="000F0D4A">
      <w:pPr>
        <w:jc w:val="center"/>
        <w:rPr>
          <w:sz w:val="24"/>
        </w:rPr>
      </w:pPr>
    </w:p>
    <w:p w:rsidR="000F0D4A" w:rsidRDefault="000F0D4A" w:rsidP="000F0D4A">
      <w:pPr>
        <w:jc w:val="center"/>
        <w:rPr>
          <w:sz w:val="24"/>
        </w:rPr>
      </w:pPr>
      <w:r>
        <w:rPr>
          <w:sz w:val="24"/>
        </w:rPr>
        <w:t>от 30/12/2013 № 3231</w:t>
      </w:r>
    </w:p>
    <w:p w:rsidR="000F0D4A" w:rsidRPr="009256B7" w:rsidRDefault="000F0D4A" w:rsidP="000F0D4A">
      <w:pPr>
        <w:jc w:val="both"/>
        <w:rPr>
          <w:sz w:val="12"/>
          <w:szCs w:val="12"/>
        </w:rPr>
      </w:pPr>
    </w:p>
    <w:p w:rsidR="000F0D4A" w:rsidRDefault="000F0D4A" w:rsidP="000F0D4A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средней рыночной стоимости </w:t>
      </w:r>
    </w:p>
    <w:p w:rsidR="000F0D4A" w:rsidRDefault="000F0D4A" w:rsidP="000F0D4A">
      <w:pPr>
        <w:rPr>
          <w:sz w:val="24"/>
          <w:szCs w:val="24"/>
        </w:rPr>
      </w:pPr>
      <w:r>
        <w:rPr>
          <w:sz w:val="24"/>
          <w:szCs w:val="24"/>
        </w:rPr>
        <w:t xml:space="preserve">одного квадратного метра общей площади жилья </w:t>
      </w:r>
    </w:p>
    <w:p w:rsidR="000F0D4A" w:rsidRDefault="000F0D4A" w:rsidP="000F0D4A">
      <w:pPr>
        <w:rPr>
          <w:sz w:val="24"/>
          <w:szCs w:val="24"/>
        </w:rPr>
      </w:pPr>
      <w:r>
        <w:rPr>
          <w:sz w:val="24"/>
          <w:szCs w:val="24"/>
        </w:rPr>
        <w:t xml:space="preserve">на первый квартал 2014 года </w:t>
      </w:r>
    </w:p>
    <w:p w:rsidR="000F0D4A" w:rsidRDefault="000F0D4A" w:rsidP="000F0D4A">
      <w:pPr>
        <w:rPr>
          <w:sz w:val="24"/>
          <w:szCs w:val="24"/>
        </w:rPr>
      </w:pPr>
    </w:p>
    <w:p w:rsidR="000F0D4A" w:rsidRDefault="000F0D4A" w:rsidP="000F0D4A">
      <w:pPr>
        <w:rPr>
          <w:sz w:val="24"/>
          <w:szCs w:val="24"/>
        </w:rPr>
      </w:pPr>
    </w:p>
    <w:p w:rsidR="000F0D4A" w:rsidRDefault="000F0D4A" w:rsidP="000F0D4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Методическими рекомендациями по определению средней рыночной стоимости одного квадратного метра общей площади жилья в муниципальных образованиях Ленинградской области, утвержденными распоряжением комитета по строительству Ленинградской области от 17.01.2013 № 5 "О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долгосрочных целевых программ", в целях реализации федеральных, областных и муниципальных целевых программ, направленных на улучшение жилищных условий граждан, администрация Сосновоборского городского округа </w:t>
      </w:r>
      <w:r>
        <w:rPr>
          <w:b/>
          <w:sz w:val="24"/>
          <w:szCs w:val="24"/>
        </w:rPr>
        <w:t>п о с т а н о в л я е т:</w:t>
      </w:r>
    </w:p>
    <w:p w:rsidR="000F0D4A" w:rsidRPr="009256B7" w:rsidRDefault="000F0D4A" w:rsidP="000F0D4A">
      <w:pPr>
        <w:ind w:firstLine="709"/>
        <w:jc w:val="both"/>
        <w:rPr>
          <w:b/>
          <w:sz w:val="12"/>
          <w:szCs w:val="12"/>
        </w:rPr>
      </w:pPr>
    </w:p>
    <w:p w:rsidR="000F0D4A" w:rsidRDefault="000F0D4A" w:rsidP="000F0D4A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Утвердить среднюю рыночную стоимость одного квадратного метра общей площади жилья на первый квартал 2014 года по муниципальному образованию Сосновоборский городской округ Ленинградской области в </w:t>
      </w:r>
      <w:r w:rsidRPr="00705159">
        <w:rPr>
          <w:sz w:val="24"/>
          <w:szCs w:val="24"/>
        </w:rPr>
        <w:t>размере  60 539 рублей.</w:t>
      </w:r>
    </w:p>
    <w:p w:rsidR="000F0D4A" w:rsidRDefault="000F0D4A" w:rsidP="000F0D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Для расчета размера социальной выплаты на строительство (приобретение) жилья за счет средств федерального бюджета и областного бюджета Ленинградской области применять значение средней рыночной стоимости одного квадратного метра общей площади жилья, установленной для Ленинградской области уполномоченным федеральным органом исполнительной власти.</w:t>
      </w:r>
    </w:p>
    <w:p w:rsidR="000F0D4A" w:rsidRDefault="000F0D4A" w:rsidP="000F0D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0F0D4A" w:rsidRDefault="000F0D4A" w:rsidP="000F0D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Пресс-центру администрации (Арибжанов Р.М.) разместить настоящее постановление на официальном сайте  Сосновоборского городского округа.</w:t>
      </w:r>
    </w:p>
    <w:p w:rsidR="000F0D4A" w:rsidRDefault="000F0D4A" w:rsidP="000F0D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 Настоящее постановление вступает в силу со дня официального обнародования.</w:t>
      </w:r>
    </w:p>
    <w:p w:rsidR="000F0D4A" w:rsidRDefault="000F0D4A" w:rsidP="000F0D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 Контроль за исполнением настоящего постановления оставляю за собой.</w:t>
      </w:r>
    </w:p>
    <w:p w:rsidR="000F0D4A" w:rsidRDefault="000F0D4A" w:rsidP="000F0D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0D4A" w:rsidRDefault="000F0D4A" w:rsidP="000F0D4A">
      <w:pPr>
        <w:rPr>
          <w:sz w:val="24"/>
          <w:szCs w:val="24"/>
        </w:rPr>
      </w:pPr>
    </w:p>
    <w:p w:rsidR="000F0D4A" w:rsidRDefault="000F0D4A" w:rsidP="000F0D4A">
      <w:pPr>
        <w:rPr>
          <w:sz w:val="24"/>
          <w:szCs w:val="24"/>
        </w:rPr>
      </w:pPr>
    </w:p>
    <w:p w:rsidR="000F0D4A" w:rsidRDefault="000F0D4A" w:rsidP="000F0D4A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В.Е.Подрезов</w:t>
      </w:r>
    </w:p>
    <w:p w:rsidR="000F0D4A" w:rsidRDefault="000F0D4A" w:rsidP="000F0D4A">
      <w:pPr>
        <w:rPr>
          <w:sz w:val="24"/>
          <w:szCs w:val="24"/>
        </w:rPr>
      </w:pPr>
    </w:p>
    <w:p w:rsidR="000F0D4A" w:rsidRDefault="000F0D4A" w:rsidP="000F0D4A">
      <w:pPr>
        <w:rPr>
          <w:sz w:val="16"/>
          <w:szCs w:val="16"/>
        </w:rPr>
      </w:pPr>
      <w:r>
        <w:rPr>
          <w:sz w:val="16"/>
          <w:szCs w:val="16"/>
        </w:rPr>
        <w:t>исп.  В.С. Любимова</w:t>
      </w:r>
    </w:p>
    <w:p w:rsidR="000F0D4A" w:rsidRDefault="000F0D4A" w:rsidP="000F0D4A">
      <w:pPr>
        <w:rPr>
          <w:sz w:val="16"/>
          <w:szCs w:val="16"/>
        </w:rPr>
      </w:pPr>
      <w:r>
        <w:rPr>
          <w:sz w:val="16"/>
          <w:szCs w:val="16"/>
        </w:rPr>
        <w:t>тел.: 2-06-94; СЕ</w:t>
      </w:r>
    </w:p>
    <w:p w:rsidR="000F0D4A" w:rsidRDefault="000F0D4A" w:rsidP="00FB691C">
      <w:r>
        <w:br w:type="page"/>
      </w:r>
      <w:r w:rsidR="00FB691C">
        <w:lastRenderedPageBreak/>
        <w:t xml:space="preserve"> </w:t>
      </w:r>
    </w:p>
    <w:p w:rsidR="000F0D4A" w:rsidRDefault="000F0D4A" w:rsidP="000F0D4A"/>
    <w:p w:rsidR="000F0D4A" w:rsidRDefault="000F0D4A" w:rsidP="000F0D4A"/>
    <w:p w:rsidR="000F0D4A" w:rsidRDefault="000F0D4A" w:rsidP="000F0D4A"/>
    <w:p w:rsidR="000F0D4A" w:rsidRDefault="000F0D4A" w:rsidP="000F0D4A"/>
    <w:p w:rsidR="000F0D4A" w:rsidRDefault="000F0D4A" w:rsidP="000F0D4A"/>
    <w:p w:rsidR="00AD79EA" w:rsidRDefault="00AD79EA"/>
    <w:sectPr w:rsidR="00AD79EA" w:rsidSect="004A3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281" w:rsidRDefault="00F90281" w:rsidP="000F0D4A">
      <w:r>
        <w:separator/>
      </w:r>
    </w:p>
  </w:endnote>
  <w:endnote w:type="continuationSeparator" w:id="1">
    <w:p w:rsidR="00F90281" w:rsidRDefault="00F90281" w:rsidP="000F0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F902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F902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F902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281" w:rsidRDefault="00F90281" w:rsidP="000F0D4A">
      <w:r>
        <w:separator/>
      </w:r>
    </w:p>
  </w:footnote>
  <w:footnote w:type="continuationSeparator" w:id="1">
    <w:p w:rsidR="00F90281" w:rsidRDefault="00F90281" w:rsidP="000F0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F902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F902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F902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3d68a512-9b06-4c28-80d3-2d9d48dbf1a7"/>
  </w:docVars>
  <w:rsids>
    <w:rsidRoot w:val="000F0D4A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F0D4A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709F7"/>
    <w:rsid w:val="002B5888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C3C18"/>
    <w:rsid w:val="003E01CA"/>
    <w:rsid w:val="004240A8"/>
    <w:rsid w:val="00425E4E"/>
    <w:rsid w:val="004442B1"/>
    <w:rsid w:val="00455CF7"/>
    <w:rsid w:val="00456157"/>
    <w:rsid w:val="00481632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6351F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BF5FCD"/>
    <w:rsid w:val="00C33ECE"/>
    <w:rsid w:val="00C34095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24F6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90281"/>
    <w:rsid w:val="00FB691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0D4A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0D4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F0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0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0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0D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>MERIA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dcterms:created xsi:type="dcterms:W3CDTF">2014-01-13T12:37:00Z</dcterms:created>
  <dcterms:modified xsi:type="dcterms:W3CDTF">2014-01-13T12:58:00Z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3d68a512-9b06-4c28-80d3-2d9d48dbf1a7</vt:lpwstr>
  </property>
</Properties>
</file>