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9C3E40"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9C3E40"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75557E">
        <w:rPr>
          <w:sz w:val="24"/>
        </w:rPr>
        <w:t xml:space="preserve">      </w:t>
      </w:r>
      <w:r>
        <w:rPr>
          <w:sz w:val="24"/>
        </w:rPr>
        <w:t xml:space="preserve">     </w:t>
      </w:r>
      <w:r w:rsidR="00762166">
        <w:rPr>
          <w:sz w:val="24"/>
        </w:rPr>
        <w:t xml:space="preserve">от </w:t>
      </w:r>
      <w:r w:rsidR="0075557E">
        <w:rPr>
          <w:sz w:val="24"/>
        </w:rPr>
        <w:t>29/04/2026 № 1318</w:t>
      </w:r>
    </w:p>
    <w:p w:rsidR="009173E4" w:rsidRDefault="009173E4" w:rsidP="009173E4">
      <w:pPr>
        <w:jc w:val="both"/>
        <w:rPr>
          <w:sz w:val="24"/>
          <w:szCs w:val="24"/>
        </w:rPr>
      </w:pPr>
    </w:p>
    <w:p w:rsidR="009173E4" w:rsidRPr="009173E4" w:rsidRDefault="009173E4" w:rsidP="009173E4">
      <w:pPr>
        <w:ind w:right="3401"/>
        <w:jc w:val="both"/>
        <w:rPr>
          <w:sz w:val="24"/>
          <w:szCs w:val="24"/>
        </w:rPr>
      </w:pPr>
      <w:r w:rsidRPr="009173E4">
        <w:rPr>
          <w:sz w:val="24"/>
          <w:szCs w:val="24"/>
        </w:rPr>
        <w:t>Об утверждении средней рыночной стоимости</w:t>
      </w:r>
      <w:r>
        <w:rPr>
          <w:sz w:val="24"/>
          <w:szCs w:val="24"/>
        </w:rPr>
        <w:t xml:space="preserve"> </w:t>
      </w:r>
      <w:r w:rsidRPr="009173E4">
        <w:rPr>
          <w:sz w:val="24"/>
          <w:szCs w:val="24"/>
        </w:rPr>
        <w:t>одного квадратного метра общей площади жилья для осуществления отдельного государственного полномочия Ленинградской области по обеспечению однократно благоустроенными жилыми помещениями специализированного жилищного фонда по договорам найма специализированных жилых помещений детей-сирот</w:t>
      </w:r>
      <w:r>
        <w:rPr>
          <w:sz w:val="24"/>
          <w:szCs w:val="24"/>
        </w:rPr>
        <w:t xml:space="preserve"> </w:t>
      </w:r>
      <w:r w:rsidRPr="009173E4">
        <w:rPr>
          <w:sz w:val="24"/>
          <w:szCs w:val="24"/>
        </w:rPr>
        <w:t xml:space="preserve">и детей, оставшихся без попечения родителей, лиц из числа детей-сирот и детей, оставшихся без попечения родителей, </w:t>
      </w:r>
    </w:p>
    <w:p w:rsidR="009173E4" w:rsidRPr="009173E4" w:rsidRDefault="009173E4" w:rsidP="009173E4">
      <w:pPr>
        <w:ind w:right="3401"/>
        <w:jc w:val="both"/>
        <w:rPr>
          <w:sz w:val="24"/>
          <w:szCs w:val="24"/>
        </w:rPr>
      </w:pPr>
      <w:r w:rsidRPr="009173E4">
        <w:rPr>
          <w:sz w:val="24"/>
          <w:szCs w:val="24"/>
        </w:rPr>
        <w:t>на второй квартал 2026 года</w:t>
      </w:r>
    </w:p>
    <w:p w:rsidR="009173E4" w:rsidRPr="009173E4" w:rsidRDefault="009173E4" w:rsidP="009173E4">
      <w:pPr>
        <w:jc w:val="both"/>
        <w:rPr>
          <w:sz w:val="24"/>
          <w:szCs w:val="24"/>
        </w:rPr>
      </w:pPr>
      <w:r w:rsidRPr="009173E4">
        <w:rPr>
          <w:sz w:val="24"/>
          <w:szCs w:val="24"/>
        </w:rPr>
        <w:t xml:space="preserve">     </w:t>
      </w:r>
    </w:p>
    <w:p w:rsidR="009173E4" w:rsidRPr="009173E4" w:rsidRDefault="009173E4" w:rsidP="009173E4">
      <w:pPr>
        <w:jc w:val="both"/>
        <w:rPr>
          <w:sz w:val="24"/>
          <w:szCs w:val="24"/>
        </w:rPr>
      </w:pPr>
    </w:p>
    <w:p w:rsidR="009173E4" w:rsidRPr="009173E4" w:rsidRDefault="009173E4" w:rsidP="009173E4">
      <w:pPr>
        <w:jc w:val="both"/>
        <w:rPr>
          <w:sz w:val="24"/>
          <w:szCs w:val="24"/>
        </w:rPr>
      </w:pPr>
    </w:p>
    <w:p w:rsidR="009173E4" w:rsidRPr="009173E4" w:rsidRDefault="009173E4" w:rsidP="009173E4">
      <w:pPr>
        <w:autoSpaceDE w:val="0"/>
        <w:autoSpaceDN w:val="0"/>
        <w:adjustRightInd w:val="0"/>
        <w:ind w:firstLine="709"/>
        <w:jc w:val="both"/>
        <w:rPr>
          <w:b/>
          <w:sz w:val="24"/>
          <w:szCs w:val="24"/>
        </w:rPr>
      </w:pPr>
      <w:proofErr w:type="gramStart"/>
      <w:r w:rsidRPr="009173E4">
        <w:rPr>
          <w:sz w:val="24"/>
          <w:szCs w:val="24"/>
        </w:rPr>
        <w:t>Во исполнение ст.8 Федерального закона от 21.12.1996 № 159-ФЗ «О дополнительных гарантиях по социальной поддержке детей-сирот и детей, оставшихся без попечения родителей», ст. 5 областного закона Ленинградской области от 28.07.2005 № 65-оз «О дополнительных гарантиях социальной поддержки детей-сирот и детей, оставшихся без попечения родителей, лиц из числа детей-сирот и детей, оставшихся без попечения родителей, в Ленинградской области», п.5 ст.2</w:t>
      </w:r>
      <w:proofErr w:type="gramEnd"/>
      <w:r w:rsidRPr="009173E4">
        <w:rPr>
          <w:sz w:val="24"/>
          <w:szCs w:val="24"/>
        </w:rPr>
        <w:t xml:space="preserve"> </w:t>
      </w:r>
      <w:proofErr w:type="gramStart"/>
      <w:r w:rsidRPr="009173E4">
        <w:rPr>
          <w:sz w:val="24"/>
          <w:szCs w:val="24"/>
        </w:rPr>
        <w:t>областного закона Ленинградской области от 17.06.2011 № 47-оз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 социальной поддержке детей-сирот и детей, оставшихся без попечения родителей, и лиц из числа детей-сирот и детей, оставшихся без попечения родителей", в целях обеспечения осуществления отдельного государственного полномочия Ленинградской области по обеспечению однократно благоустроенными жилыми помещениями</w:t>
      </w:r>
      <w:proofErr w:type="gramEnd"/>
      <w:r w:rsidRPr="009173E4">
        <w:rPr>
          <w:sz w:val="24"/>
          <w:szCs w:val="24"/>
        </w:rPr>
        <w:t xml:space="preserve"> </w:t>
      </w:r>
      <w:proofErr w:type="gramStart"/>
      <w:r w:rsidRPr="009173E4">
        <w:rPr>
          <w:sz w:val="24"/>
          <w:szCs w:val="24"/>
        </w:rPr>
        <w:t>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 сирот и детей, оставшихся без попечения родителей, руководствуясь Методикой расчета  средней рыночной стоимости одного квадратного метра общей площади жилья для осуществления отдельного государственного полномочия Ленинградской области по обеспечению однократно благоустроенными жилыми помещениями специализированного жилищного фонда по договорам найма специализированных жилых</w:t>
      </w:r>
      <w:proofErr w:type="gramEnd"/>
      <w:r w:rsidRPr="009173E4">
        <w:rPr>
          <w:sz w:val="24"/>
          <w:szCs w:val="24"/>
        </w:rPr>
        <w:t xml:space="preserve"> </w:t>
      </w:r>
      <w:proofErr w:type="gramStart"/>
      <w:r w:rsidRPr="009173E4">
        <w:rPr>
          <w:sz w:val="24"/>
          <w:szCs w:val="24"/>
        </w:rPr>
        <w:t>помещений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w:t>
      </w:r>
      <w:r>
        <w:rPr>
          <w:sz w:val="24"/>
          <w:szCs w:val="24"/>
        </w:rPr>
        <w:t xml:space="preserve"> </w:t>
      </w:r>
      <w:r w:rsidRPr="009173E4">
        <w:rPr>
          <w:sz w:val="24"/>
          <w:szCs w:val="24"/>
        </w:rPr>
        <w:t>лиц из числа детей-сирот и детей, оставшихся без попечения родителей, и достигли возраста 23 лет администрация, утвержденной постановлением администрации Сосновоборского городского округа от 20.11.2025 № 3209 «Об утверждении методики расчета средней</w:t>
      </w:r>
      <w:proofErr w:type="gramEnd"/>
      <w:r w:rsidRPr="009173E4">
        <w:rPr>
          <w:sz w:val="24"/>
          <w:szCs w:val="24"/>
        </w:rPr>
        <w:t xml:space="preserve"> </w:t>
      </w:r>
      <w:proofErr w:type="gramStart"/>
      <w:r w:rsidRPr="009173E4">
        <w:rPr>
          <w:sz w:val="24"/>
          <w:szCs w:val="24"/>
        </w:rPr>
        <w:t xml:space="preserve">рыночной стоимости одного квадратного метра общей площади  жилья для осуществления отдельного государственного полномочия Ленинградской области по обеспечению </w:t>
      </w:r>
      <w:r w:rsidRPr="009173E4">
        <w:rPr>
          <w:sz w:val="24"/>
          <w:szCs w:val="24"/>
        </w:rPr>
        <w:lastRenderedPageBreak/>
        <w:t>однократно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w:t>
      </w:r>
      <w:proofErr w:type="gramEnd"/>
      <w:r w:rsidRPr="009173E4">
        <w:rPr>
          <w:sz w:val="24"/>
          <w:szCs w:val="24"/>
        </w:rPr>
        <w:t xml:space="preserve"> из числа детей-сирот и детей, оставшихся без попечения родителей, и достигли возраста 23 лет» </w:t>
      </w:r>
      <w:proofErr w:type="gramStart"/>
      <w:r w:rsidRPr="009173E4">
        <w:rPr>
          <w:sz w:val="24"/>
          <w:szCs w:val="24"/>
        </w:rPr>
        <w:t xml:space="preserve">( </w:t>
      </w:r>
      <w:proofErr w:type="gramEnd"/>
      <w:r w:rsidRPr="009173E4">
        <w:rPr>
          <w:sz w:val="24"/>
          <w:szCs w:val="24"/>
        </w:rPr>
        <w:t xml:space="preserve">далее-Методика), администрация Сосновоборского городского округа </w:t>
      </w:r>
      <w:r w:rsidRPr="009173E4">
        <w:rPr>
          <w:b/>
          <w:spacing w:val="40"/>
          <w:sz w:val="24"/>
          <w:szCs w:val="24"/>
        </w:rPr>
        <w:t>постановляет</w:t>
      </w:r>
      <w:r w:rsidRPr="009173E4">
        <w:rPr>
          <w:b/>
          <w:sz w:val="24"/>
          <w:szCs w:val="24"/>
        </w:rPr>
        <w:t>:</w:t>
      </w:r>
    </w:p>
    <w:p w:rsidR="009173E4" w:rsidRPr="009173E4" w:rsidRDefault="009173E4" w:rsidP="009173E4">
      <w:pPr>
        <w:ind w:firstLine="709"/>
        <w:jc w:val="both"/>
        <w:rPr>
          <w:b/>
          <w:sz w:val="24"/>
          <w:szCs w:val="24"/>
        </w:rPr>
      </w:pPr>
      <w:r w:rsidRPr="009173E4">
        <w:rPr>
          <w:b/>
          <w:sz w:val="24"/>
          <w:szCs w:val="24"/>
        </w:rPr>
        <w:t xml:space="preserve"> </w:t>
      </w:r>
    </w:p>
    <w:p w:rsidR="009173E4" w:rsidRPr="009173E4" w:rsidRDefault="009173E4" w:rsidP="009173E4">
      <w:pPr>
        <w:ind w:firstLine="709"/>
        <w:jc w:val="both"/>
        <w:rPr>
          <w:sz w:val="24"/>
          <w:szCs w:val="24"/>
        </w:rPr>
      </w:pPr>
      <w:r w:rsidRPr="009173E4">
        <w:rPr>
          <w:sz w:val="24"/>
          <w:szCs w:val="24"/>
        </w:rPr>
        <w:t xml:space="preserve">1. </w:t>
      </w:r>
      <w:proofErr w:type="gramStart"/>
      <w:r w:rsidRPr="009173E4">
        <w:rPr>
          <w:sz w:val="24"/>
          <w:szCs w:val="24"/>
        </w:rPr>
        <w:t xml:space="preserve">Утвердить среднюю рыночную стоимость одного квадратного метра общей площади жилья, для осуществления отдельного государственного полномочия Ленинградской области по обеспечению однократно благоустроенными жилыми помещениями (находящимися в многоквартирных жилых домах с классом </w:t>
      </w:r>
      <w:proofErr w:type="spellStart"/>
      <w:r w:rsidRPr="009173E4">
        <w:rPr>
          <w:sz w:val="24"/>
          <w:szCs w:val="24"/>
        </w:rPr>
        <w:t>энергоэффективности</w:t>
      </w:r>
      <w:proofErr w:type="spellEnd"/>
      <w:r w:rsidRPr="009173E4">
        <w:rPr>
          <w:sz w:val="24"/>
          <w:szCs w:val="24"/>
        </w:rPr>
        <w:t xml:space="preserve"> не ниже класса «С»)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 сирот и детей, оставшихся без</w:t>
      </w:r>
      <w:proofErr w:type="gramEnd"/>
      <w:r w:rsidRPr="009173E4">
        <w:rPr>
          <w:sz w:val="24"/>
          <w:szCs w:val="24"/>
        </w:rPr>
        <w:t xml:space="preserve"> попечения родителей, на второй  квартал 2026 года по муниципальному образованию </w:t>
      </w:r>
      <w:proofErr w:type="spellStart"/>
      <w:r w:rsidRPr="009173E4">
        <w:rPr>
          <w:sz w:val="24"/>
          <w:szCs w:val="24"/>
        </w:rPr>
        <w:t>Сосновоборский</w:t>
      </w:r>
      <w:proofErr w:type="spellEnd"/>
      <w:r w:rsidRPr="009173E4">
        <w:rPr>
          <w:sz w:val="24"/>
          <w:szCs w:val="24"/>
        </w:rPr>
        <w:t xml:space="preserve"> городской округ Ленинградской области в размере 240 937  (Двести сорок девятьсот тридцать семь) рублей 85 копеек, </w:t>
      </w:r>
      <w:proofErr w:type="gramStart"/>
      <w:r w:rsidRPr="009173E4">
        <w:rPr>
          <w:sz w:val="24"/>
          <w:szCs w:val="24"/>
        </w:rPr>
        <w:t>рассчитанную</w:t>
      </w:r>
      <w:proofErr w:type="gramEnd"/>
      <w:r w:rsidRPr="009173E4">
        <w:rPr>
          <w:sz w:val="24"/>
          <w:szCs w:val="24"/>
        </w:rPr>
        <w:t xml:space="preserve"> согласно методике расчета (Приложение).</w:t>
      </w:r>
    </w:p>
    <w:p w:rsidR="009173E4" w:rsidRPr="009173E4" w:rsidRDefault="009173E4" w:rsidP="009173E4">
      <w:pPr>
        <w:ind w:firstLine="709"/>
        <w:jc w:val="both"/>
        <w:rPr>
          <w:sz w:val="24"/>
          <w:szCs w:val="24"/>
        </w:rPr>
      </w:pPr>
    </w:p>
    <w:p w:rsidR="009173E4" w:rsidRPr="009173E4" w:rsidRDefault="009173E4" w:rsidP="009173E4">
      <w:pPr>
        <w:ind w:firstLine="709"/>
        <w:jc w:val="both"/>
        <w:rPr>
          <w:sz w:val="24"/>
          <w:szCs w:val="24"/>
        </w:rPr>
      </w:pPr>
      <w:r w:rsidRPr="009173E4">
        <w:rPr>
          <w:sz w:val="24"/>
          <w:szCs w:val="24"/>
        </w:rPr>
        <w:t xml:space="preserve">2. Отделу по связям с общественностью (пресс-центр) администрации </w:t>
      </w:r>
      <w:proofErr w:type="gramStart"/>
      <w:r w:rsidRPr="009173E4">
        <w:rPr>
          <w:sz w:val="24"/>
          <w:szCs w:val="24"/>
        </w:rPr>
        <w:t>разместить</w:t>
      </w:r>
      <w:proofErr w:type="gramEnd"/>
      <w:r w:rsidRPr="009173E4">
        <w:rPr>
          <w:sz w:val="24"/>
          <w:szCs w:val="24"/>
        </w:rPr>
        <w:t xml:space="preserve"> настоящее постановление на официальном сайте Сосновоборского городского округа.</w:t>
      </w:r>
    </w:p>
    <w:p w:rsidR="009173E4" w:rsidRPr="009173E4" w:rsidRDefault="009173E4" w:rsidP="009173E4">
      <w:pPr>
        <w:ind w:firstLine="709"/>
        <w:jc w:val="both"/>
        <w:rPr>
          <w:sz w:val="24"/>
          <w:szCs w:val="24"/>
        </w:rPr>
      </w:pPr>
    </w:p>
    <w:p w:rsidR="009173E4" w:rsidRPr="009173E4" w:rsidRDefault="009173E4" w:rsidP="009173E4">
      <w:pPr>
        <w:ind w:firstLine="709"/>
        <w:jc w:val="both"/>
        <w:rPr>
          <w:sz w:val="24"/>
          <w:szCs w:val="24"/>
        </w:rPr>
      </w:pPr>
      <w:r w:rsidRPr="009173E4">
        <w:rPr>
          <w:sz w:val="24"/>
          <w:szCs w:val="24"/>
        </w:rPr>
        <w:t>3. Общему отделу администрации обнародовать настоящее постановление на электронном сайте городской газеты «Маяк».</w:t>
      </w:r>
    </w:p>
    <w:p w:rsidR="009173E4" w:rsidRPr="009173E4" w:rsidRDefault="009173E4" w:rsidP="009173E4">
      <w:pPr>
        <w:ind w:firstLine="709"/>
        <w:jc w:val="both"/>
        <w:rPr>
          <w:sz w:val="24"/>
          <w:szCs w:val="24"/>
        </w:rPr>
      </w:pPr>
    </w:p>
    <w:p w:rsidR="009173E4" w:rsidRPr="009173E4" w:rsidRDefault="009173E4" w:rsidP="009173E4">
      <w:pPr>
        <w:ind w:firstLine="709"/>
        <w:jc w:val="both"/>
        <w:rPr>
          <w:sz w:val="24"/>
          <w:szCs w:val="24"/>
        </w:rPr>
      </w:pPr>
      <w:r w:rsidRPr="009173E4">
        <w:rPr>
          <w:sz w:val="24"/>
          <w:szCs w:val="24"/>
        </w:rPr>
        <w:t>4. Настоящее постановление вступает в силу со дня официального обнародования.</w:t>
      </w:r>
    </w:p>
    <w:p w:rsidR="009173E4" w:rsidRPr="009173E4" w:rsidRDefault="009173E4" w:rsidP="009173E4">
      <w:pPr>
        <w:ind w:firstLine="709"/>
        <w:jc w:val="both"/>
        <w:rPr>
          <w:sz w:val="24"/>
          <w:szCs w:val="24"/>
        </w:rPr>
      </w:pPr>
    </w:p>
    <w:p w:rsidR="009173E4" w:rsidRPr="009173E4" w:rsidRDefault="009173E4" w:rsidP="009173E4">
      <w:pPr>
        <w:ind w:firstLine="709"/>
        <w:jc w:val="both"/>
        <w:rPr>
          <w:sz w:val="24"/>
          <w:szCs w:val="24"/>
        </w:rPr>
      </w:pPr>
      <w:r w:rsidRPr="009173E4">
        <w:rPr>
          <w:sz w:val="24"/>
          <w:szCs w:val="24"/>
        </w:rPr>
        <w:t xml:space="preserve">5. </w:t>
      </w:r>
      <w:proofErr w:type="gramStart"/>
      <w:r w:rsidRPr="009173E4">
        <w:rPr>
          <w:sz w:val="24"/>
          <w:szCs w:val="24"/>
        </w:rPr>
        <w:t>Контроль за</w:t>
      </w:r>
      <w:proofErr w:type="gramEnd"/>
      <w:r w:rsidRPr="009173E4">
        <w:rPr>
          <w:sz w:val="24"/>
          <w:szCs w:val="24"/>
        </w:rPr>
        <w:t xml:space="preserve"> исполнением настоящего постановления возложить на заместителя главы администрации по социальным вопросам Горшкову Т.В.</w:t>
      </w:r>
    </w:p>
    <w:p w:rsidR="009173E4" w:rsidRPr="009173E4" w:rsidRDefault="009173E4" w:rsidP="009173E4">
      <w:pPr>
        <w:rPr>
          <w:sz w:val="24"/>
          <w:szCs w:val="24"/>
        </w:rPr>
      </w:pPr>
    </w:p>
    <w:p w:rsidR="009173E4" w:rsidRPr="009173E4" w:rsidRDefault="009173E4" w:rsidP="009173E4">
      <w:pPr>
        <w:rPr>
          <w:sz w:val="24"/>
          <w:szCs w:val="24"/>
        </w:rPr>
      </w:pPr>
    </w:p>
    <w:p w:rsidR="009173E4" w:rsidRPr="009173E4" w:rsidRDefault="009173E4" w:rsidP="009173E4">
      <w:pPr>
        <w:rPr>
          <w:sz w:val="24"/>
          <w:szCs w:val="24"/>
        </w:rPr>
      </w:pPr>
    </w:p>
    <w:p w:rsidR="009173E4" w:rsidRPr="00F17606" w:rsidRDefault="009173E4" w:rsidP="00F17606">
      <w:pPr>
        <w:tabs>
          <w:tab w:val="left" w:pos="709"/>
        </w:tabs>
        <w:jc w:val="both"/>
        <w:rPr>
          <w:sz w:val="24"/>
          <w:szCs w:val="24"/>
        </w:rPr>
      </w:pPr>
      <w:r w:rsidRPr="00F17606">
        <w:rPr>
          <w:sz w:val="24"/>
          <w:szCs w:val="24"/>
        </w:rPr>
        <w:t>Первый заместитель главы администрации</w:t>
      </w:r>
    </w:p>
    <w:p w:rsidR="009173E4" w:rsidRPr="00F17606" w:rsidRDefault="009173E4" w:rsidP="00F17606">
      <w:pPr>
        <w:tabs>
          <w:tab w:val="left" w:pos="709"/>
        </w:tabs>
        <w:jc w:val="both"/>
        <w:rPr>
          <w:sz w:val="24"/>
          <w:szCs w:val="24"/>
        </w:rPr>
      </w:pPr>
      <w:r w:rsidRPr="00F17606">
        <w:rPr>
          <w:sz w:val="24"/>
          <w:szCs w:val="24"/>
        </w:rPr>
        <w:t>Сосновоборского городского округа                                                                          С.Г. Лютиков</w:t>
      </w:r>
    </w:p>
    <w:p w:rsidR="009173E4" w:rsidRDefault="009173E4" w:rsidP="009173E4">
      <w:pPr>
        <w:rPr>
          <w:sz w:val="24"/>
          <w:szCs w:val="24"/>
        </w:rPr>
      </w:pPr>
    </w:p>
    <w:p w:rsidR="009173E4" w:rsidRPr="009173E4" w:rsidRDefault="009173E4" w:rsidP="009173E4">
      <w:pPr>
        <w:rPr>
          <w:sz w:val="24"/>
          <w:szCs w:val="24"/>
        </w:rPr>
      </w:pPr>
    </w:p>
    <w:p w:rsidR="009173E4" w:rsidRPr="009173E4" w:rsidRDefault="009173E4" w:rsidP="009173E4">
      <w:pPr>
        <w:rPr>
          <w:sz w:val="24"/>
          <w:szCs w:val="24"/>
        </w:rPr>
      </w:pPr>
    </w:p>
    <w:p w:rsidR="009173E4" w:rsidRPr="009173E4" w:rsidRDefault="009173E4" w:rsidP="009173E4">
      <w:pPr>
        <w:rPr>
          <w:sz w:val="24"/>
          <w:szCs w:val="24"/>
        </w:rPr>
      </w:pPr>
    </w:p>
    <w:p w:rsidR="009173E4" w:rsidRPr="009173E4" w:rsidRDefault="009173E4" w:rsidP="009173E4">
      <w:pPr>
        <w:rPr>
          <w:sz w:val="24"/>
          <w:szCs w:val="24"/>
        </w:rPr>
      </w:pPr>
    </w:p>
    <w:p w:rsidR="009173E4" w:rsidRPr="009173E4" w:rsidRDefault="009173E4" w:rsidP="009173E4">
      <w:pPr>
        <w:rPr>
          <w:sz w:val="24"/>
          <w:szCs w:val="24"/>
        </w:rPr>
      </w:pPr>
    </w:p>
    <w:p w:rsidR="009173E4" w:rsidRPr="009173E4" w:rsidRDefault="009173E4" w:rsidP="009173E4">
      <w:pPr>
        <w:rPr>
          <w:sz w:val="24"/>
          <w:szCs w:val="24"/>
        </w:rPr>
      </w:pPr>
    </w:p>
    <w:p w:rsidR="009173E4" w:rsidRPr="009173E4" w:rsidRDefault="009173E4" w:rsidP="009173E4">
      <w:pPr>
        <w:rPr>
          <w:sz w:val="24"/>
          <w:szCs w:val="24"/>
        </w:rPr>
      </w:pPr>
    </w:p>
    <w:p w:rsidR="009173E4" w:rsidRPr="009173E4" w:rsidRDefault="009173E4" w:rsidP="009173E4">
      <w:pPr>
        <w:rPr>
          <w:sz w:val="24"/>
          <w:szCs w:val="24"/>
        </w:rPr>
      </w:pPr>
    </w:p>
    <w:p w:rsidR="009173E4" w:rsidRPr="009173E4" w:rsidRDefault="009173E4" w:rsidP="009173E4">
      <w:pPr>
        <w:rPr>
          <w:sz w:val="24"/>
          <w:szCs w:val="24"/>
        </w:rPr>
      </w:pPr>
    </w:p>
    <w:p w:rsidR="009173E4" w:rsidRPr="009173E4" w:rsidRDefault="009173E4" w:rsidP="009173E4">
      <w:pPr>
        <w:rPr>
          <w:sz w:val="24"/>
          <w:szCs w:val="24"/>
        </w:rPr>
      </w:pPr>
    </w:p>
    <w:p w:rsidR="009173E4" w:rsidRPr="009173E4" w:rsidRDefault="009173E4" w:rsidP="009173E4">
      <w:pPr>
        <w:rPr>
          <w:sz w:val="24"/>
          <w:szCs w:val="24"/>
        </w:rPr>
      </w:pPr>
    </w:p>
    <w:p w:rsidR="009173E4" w:rsidRPr="009173E4" w:rsidRDefault="009173E4" w:rsidP="009173E4">
      <w:pPr>
        <w:rPr>
          <w:sz w:val="24"/>
          <w:szCs w:val="24"/>
        </w:rPr>
      </w:pPr>
    </w:p>
    <w:p w:rsidR="009173E4" w:rsidRPr="009173E4" w:rsidRDefault="009173E4" w:rsidP="009173E4">
      <w:pPr>
        <w:rPr>
          <w:sz w:val="24"/>
          <w:szCs w:val="24"/>
        </w:rPr>
      </w:pPr>
    </w:p>
    <w:p w:rsidR="009173E4" w:rsidRPr="009173E4" w:rsidRDefault="009173E4" w:rsidP="009173E4">
      <w:pPr>
        <w:rPr>
          <w:sz w:val="24"/>
          <w:szCs w:val="24"/>
        </w:rPr>
      </w:pPr>
    </w:p>
    <w:p w:rsidR="009173E4" w:rsidRPr="00D1110D" w:rsidRDefault="009173E4" w:rsidP="009173E4"/>
    <w:p w:rsidR="009173E4" w:rsidRPr="009173E4" w:rsidRDefault="009173E4" w:rsidP="009173E4">
      <w:pPr>
        <w:rPr>
          <w:sz w:val="24"/>
          <w:szCs w:val="24"/>
        </w:rPr>
      </w:pPr>
    </w:p>
    <w:p w:rsidR="009173E4" w:rsidRPr="009173E4" w:rsidRDefault="009173E4" w:rsidP="009173E4">
      <w:pPr>
        <w:rPr>
          <w:sz w:val="24"/>
          <w:szCs w:val="24"/>
        </w:rPr>
      </w:pPr>
    </w:p>
    <w:p w:rsidR="009173E4" w:rsidRPr="009173E4" w:rsidRDefault="009173E4" w:rsidP="004B6989">
      <w:pPr>
        <w:jc w:val="right"/>
        <w:rPr>
          <w:sz w:val="24"/>
          <w:szCs w:val="24"/>
        </w:rPr>
      </w:pPr>
      <w:r w:rsidRPr="009173E4">
        <w:rPr>
          <w:sz w:val="24"/>
          <w:szCs w:val="24"/>
        </w:rPr>
        <w:lastRenderedPageBreak/>
        <w:t xml:space="preserve">                                                                                                                                </w:t>
      </w:r>
      <w:bookmarkStart w:id="0" w:name="_GoBack"/>
      <w:bookmarkEnd w:id="0"/>
      <w:r w:rsidRPr="009173E4">
        <w:rPr>
          <w:sz w:val="24"/>
          <w:szCs w:val="24"/>
        </w:rPr>
        <w:t>ПРИЛОЖЕНИЕ</w:t>
      </w:r>
    </w:p>
    <w:p w:rsidR="009173E4" w:rsidRPr="009173E4" w:rsidRDefault="009173E4" w:rsidP="009173E4">
      <w:pPr>
        <w:jc w:val="right"/>
        <w:rPr>
          <w:sz w:val="24"/>
          <w:szCs w:val="24"/>
        </w:rPr>
      </w:pPr>
      <w:r w:rsidRPr="009173E4">
        <w:rPr>
          <w:sz w:val="24"/>
          <w:szCs w:val="24"/>
        </w:rPr>
        <w:t xml:space="preserve">                                                                                              к постановлению администрации</w:t>
      </w:r>
    </w:p>
    <w:p w:rsidR="009173E4" w:rsidRPr="009173E4" w:rsidRDefault="009173E4" w:rsidP="009173E4">
      <w:pPr>
        <w:jc w:val="right"/>
        <w:rPr>
          <w:sz w:val="24"/>
          <w:szCs w:val="24"/>
        </w:rPr>
      </w:pPr>
      <w:r w:rsidRPr="009173E4">
        <w:rPr>
          <w:sz w:val="24"/>
          <w:szCs w:val="24"/>
        </w:rPr>
        <w:t>Сосновоборского городского округа</w:t>
      </w:r>
    </w:p>
    <w:p w:rsidR="009173E4" w:rsidRPr="009173E4" w:rsidRDefault="009173E4" w:rsidP="009173E4">
      <w:pPr>
        <w:jc w:val="right"/>
        <w:rPr>
          <w:sz w:val="24"/>
          <w:szCs w:val="24"/>
        </w:rPr>
      </w:pPr>
      <w:r w:rsidRPr="009173E4">
        <w:rPr>
          <w:sz w:val="24"/>
          <w:szCs w:val="24"/>
        </w:rPr>
        <w:t xml:space="preserve">                                                                                              </w:t>
      </w:r>
      <w:r w:rsidR="0075557E">
        <w:rPr>
          <w:sz w:val="24"/>
          <w:szCs w:val="24"/>
        </w:rPr>
        <w:t>о</w:t>
      </w:r>
      <w:r w:rsidRPr="009173E4">
        <w:rPr>
          <w:sz w:val="24"/>
          <w:szCs w:val="24"/>
        </w:rPr>
        <w:t>т</w:t>
      </w:r>
      <w:r w:rsidR="0075557E">
        <w:rPr>
          <w:sz w:val="24"/>
          <w:szCs w:val="24"/>
        </w:rPr>
        <w:t xml:space="preserve"> 29/04/2026 № 1318</w:t>
      </w:r>
    </w:p>
    <w:p w:rsidR="009173E4" w:rsidRPr="009173E4" w:rsidRDefault="009173E4" w:rsidP="009173E4">
      <w:pPr>
        <w:rPr>
          <w:sz w:val="24"/>
          <w:szCs w:val="24"/>
        </w:rPr>
      </w:pPr>
    </w:p>
    <w:p w:rsidR="009173E4" w:rsidRPr="009173E4" w:rsidRDefault="009173E4" w:rsidP="009173E4">
      <w:pPr>
        <w:jc w:val="center"/>
        <w:rPr>
          <w:sz w:val="24"/>
          <w:szCs w:val="24"/>
        </w:rPr>
      </w:pPr>
      <w:r w:rsidRPr="009173E4">
        <w:rPr>
          <w:sz w:val="24"/>
          <w:szCs w:val="24"/>
        </w:rPr>
        <w:t>Расчет</w:t>
      </w:r>
    </w:p>
    <w:p w:rsidR="009173E4" w:rsidRPr="009173E4" w:rsidRDefault="009173E4" w:rsidP="009173E4">
      <w:pPr>
        <w:jc w:val="center"/>
        <w:rPr>
          <w:sz w:val="24"/>
          <w:szCs w:val="24"/>
        </w:rPr>
      </w:pPr>
      <w:r w:rsidRPr="009173E4">
        <w:rPr>
          <w:sz w:val="24"/>
          <w:szCs w:val="24"/>
        </w:rPr>
        <w:t xml:space="preserve">  </w:t>
      </w:r>
      <w:proofErr w:type="gramStart"/>
      <w:r w:rsidRPr="009173E4">
        <w:rPr>
          <w:sz w:val="24"/>
          <w:szCs w:val="24"/>
        </w:rPr>
        <w:t xml:space="preserve">показателя на второй квартал 2026 года средней рыночной  стоимости одного квадратного метра общей площади жилого помещения по муниципальному образованию </w:t>
      </w:r>
      <w:proofErr w:type="spellStart"/>
      <w:r w:rsidRPr="009173E4">
        <w:rPr>
          <w:sz w:val="24"/>
          <w:szCs w:val="24"/>
        </w:rPr>
        <w:t>Сосновоборский</w:t>
      </w:r>
      <w:proofErr w:type="spellEnd"/>
      <w:r w:rsidRPr="009173E4">
        <w:rPr>
          <w:sz w:val="24"/>
          <w:szCs w:val="24"/>
        </w:rPr>
        <w:t xml:space="preserve">  городской округ Ленинградской области для  осуществления отдельного государственного полномочия Ленинградской области по обеспечению однократно </w:t>
      </w:r>
      <w:r w:rsidRPr="009173E4">
        <w:rPr>
          <w:sz w:val="24"/>
          <w:szCs w:val="24"/>
        </w:rPr>
        <w:br/>
        <w:t>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 сирот и детей</w:t>
      </w:r>
      <w:proofErr w:type="gramEnd"/>
      <w:r w:rsidRPr="009173E4">
        <w:rPr>
          <w:sz w:val="24"/>
          <w:szCs w:val="24"/>
        </w:rPr>
        <w:t>, оставшихся без попечения родителей, в соответствии с Методикой</w:t>
      </w:r>
    </w:p>
    <w:p w:rsidR="009173E4" w:rsidRPr="009173E4" w:rsidRDefault="009173E4" w:rsidP="009173E4">
      <w:pPr>
        <w:rPr>
          <w:sz w:val="24"/>
          <w:szCs w:val="24"/>
        </w:rPr>
      </w:pPr>
    </w:p>
    <w:p w:rsidR="009173E4" w:rsidRPr="009173E4" w:rsidRDefault="009173E4" w:rsidP="009173E4">
      <w:pPr>
        <w:jc w:val="both"/>
        <w:rPr>
          <w:sz w:val="24"/>
          <w:szCs w:val="24"/>
        </w:rPr>
      </w:pPr>
      <w:r w:rsidRPr="009173E4">
        <w:rPr>
          <w:sz w:val="24"/>
          <w:szCs w:val="24"/>
        </w:rPr>
        <w:t xml:space="preserve">Показатель расчета средней рыночной стоимости жилья (отношение суммы ценового предложения к их количеству) в виде однокомнатной благоустроенной квартиры, находящейся на территории Сосновоборского городского округа в МКД с классом </w:t>
      </w:r>
      <w:proofErr w:type="spellStart"/>
      <w:r w:rsidRPr="009173E4">
        <w:rPr>
          <w:sz w:val="24"/>
          <w:szCs w:val="24"/>
        </w:rPr>
        <w:t>энергоэффективности</w:t>
      </w:r>
      <w:proofErr w:type="spellEnd"/>
      <w:r w:rsidRPr="009173E4">
        <w:rPr>
          <w:sz w:val="24"/>
          <w:szCs w:val="24"/>
        </w:rPr>
        <w:t xml:space="preserve"> не ниже класса «С» определятся по формуле:</w:t>
      </w:r>
    </w:p>
    <w:p w:rsidR="009173E4" w:rsidRPr="009173E4" w:rsidRDefault="009173E4" w:rsidP="009173E4">
      <w:pPr>
        <w:rPr>
          <w:sz w:val="24"/>
          <w:szCs w:val="24"/>
        </w:rPr>
      </w:pPr>
    </w:p>
    <w:p w:rsidR="009173E4" w:rsidRPr="009173E4" w:rsidRDefault="009173E4" w:rsidP="009173E4">
      <w:pPr>
        <w:jc w:val="both"/>
        <w:rPr>
          <w:b/>
          <w:sz w:val="24"/>
          <w:szCs w:val="24"/>
        </w:rPr>
      </w:pPr>
      <w:proofErr w:type="spellStart"/>
      <w:r w:rsidRPr="009173E4">
        <w:rPr>
          <w:b/>
          <w:sz w:val="24"/>
          <w:szCs w:val="24"/>
        </w:rPr>
        <w:t>РПСс</w:t>
      </w:r>
      <w:proofErr w:type="spellEnd"/>
      <w:r w:rsidRPr="009173E4">
        <w:rPr>
          <w:b/>
          <w:sz w:val="24"/>
          <w:szCs w:val="24"/>
        </w:rPr>
        <w:t xml:space="preserve"> = (СЦТЖ1  +  СЦТЖ2  + …)</w:t>
      </w:r>
      <w:proofErr w:type="gramStart"/>
      <w:r w:rsidRPr="009173E4">
        <w:rPr>
          <w:b/>
          <w:sz w:val="24"/>
          <w:szCs w:val="24"/>
        </w:rPr>
        <w:t xml:space="preserve"> :</w:t>
      </w:r>
      <w:proofErr w:type="gramEnd"/>
      <w:r w:rsidRPr="009173E4">
        <w:rPr>
          <w:b/>
          <w:sz w:val="24"/>
          <w:szCs w:val="24"/>
        </w:rPr>
        <w:t xml:space="preserve"> К</w:t>
      </w:r>
    </w:p>
    <w:p w:rsidR="009173E4" w:rsidRPr="009173E4" w:rsidRDefault="009173E4" w:rsidP="009173E4">
      <w:pPr>
        <w:rPr>
          <w:sz w:val="24"/>
          <w:szCs w:val="24"/>
        </w:rPr>
      </w:pPr>
    </w:p>
    <w:p w:rsidR="009173E4" w:rsidRPr="009173E4" w:rsidRDefault="009173E4" w:rsidP="009173E4">
      <w:pPr>
        <w:jc w:val="both"/>
        <w:rPr>
          <w:sz w:val="24"/>
          <w:szCs w:val="24"/>
        </w:rPr>
      </w:pPr>
      <w:r w:rsidRPr="009173E4">
        <w:rPr>
          <w:sz w:val="24"/>
          <w:szCs w:val="24"/>
        </w:rPr>
        <w:t>где СЦТЖ</w:t>
      </w:r>
      <w:r w:rsidRPr="009173E4">
        <w:rPr>
          <w:b/>
          <w:sz w:val="24"/>
          <w:szCs w:val="24"/>
        </w:rPr>
        <w:t xml:space="preserve"> –  </w:t>
      </w:r>
      <w:r w:rsidRPr="009173E4">
        <w:rPr>
          <w:sz w:val="24"/>
          <w:szCs w:val="24"/>
        </w:rPr>
        <w:t xml:space="preserve">средняя цена стоимости одного квадратного метра общей площади  жилого помещения в  МКД с классом </w:t>
      </w:r>
      <w:proofErr w:type="spellStart"/>
      <w:r w:rsidRPr="009173E4">
        <w:rPr>
          <w:sz w:val="24"/>
          <w:szCs w:val="24"/>
        </w:rPr>
        <w:t>энергоэффективности</w:t>
      </w:r>
      <w:proofErr w:type="spellEnd"/>
      <w:r w:rsidRPr="009173E4">
        <w:rPr>
          <w:sz w:val="24"/>
          <w:szCs w:val="24"/>
        </w:rPr>
        <w:t xml:space="preserve"> не ниже класса «С» на рынке </w:t>
      </w:r>
      <w:proofErr w:type="gramStart"/>
      <w:r w:rsidRPr="009173E4">
        <w:rPr>
          <w:sz w:val="24"/>
          <w:szCs w:val="24"/>
        </w:rPr>
        <w:t>в</w:t>
      </w:r>
      <w:proofErr w:type="gramEnd"/>
      <w:r w:rsidRPr="009173E4">
        <w:rPr>
          <w:sz w:val="24"/>
          <w:szCs w:val="24"/>
        </w:rPr>
        <w:t xml:space="preserve"> </w:t>
      </w:r>
      <w:proofErr w:type="gramStart"/>
      <w:r w:rsidRPr="009173E4">
        <w:rPr>
          <w:sz w:val="24"/>
          <w:szCs w:val="24"/>
        </w:rPr>
        <w:t>Сосновоборском</w:t>
      </w:r>
      <w:proofErr w:type="gramEnd"/>
      <w:r w:rsidRPr="009173E4">
        <w:rPr>
          <w:sz w:val="24"/>
          <w:szCs w:val="24"/>
        </w:rPr>
        <w:t xml:space="preserve"> городском округе;</w:t>
      </w:r>
    </w:p>
    <w:p w:rsidR="009173E4" w:rsidRPr="009173E4" w:rsidRDefault="009173E4" w:rsidP="009173E4">
      <w:pPr>
        <w:rPr>
          <w:sz w:val="24"/>
          <w:szCs w:val="24"/>
        </w:rPr>
      </w:pPr>
    </w:p>
    <w:p w:rsidR="009173E4" w:rsidRPr="009173E4" w:rsidRDefault="009173E4" w:rsidP="009173E4">
      <w:pPr>
        <w:rPr>
          <w:sz w:val="24"/>
          <w:szCs w:val="24"/>
        </w:rPr>
      </w:pPr>
      <w:proofErr w:type="gramStart"/>
      <w:r w:rsidRPr="009173E4">
        <w:rPr>
          <w:b/>
          <w:sz w:val="24"/>
          <w:szCs w:val="24"/>
        </w:rPr>
        <w:t>К</w:t>
      </w:r>
      <w:r w:rsidRPr="009173E4">
        <w:rPr>
          <w:sz w:val="24"/>
          <w:szCs w:val="24"/>
        </w:rPr>
        <w:t>-</w:t>
      </w:r>
      <w:proofErr w:type="gramEnd"/>
      <w:r w:rsidRPr="009173E4">
        <w:rPr>
          <w:sz w:val="24"/>
          <w:szCs w:val="24"/>
        </w:rPr>
        <w:t xml:space="preserve"> количество ценовых предложений.</w:t>
      </w:r>
    </w:p>
    <w:p w:rsidR="009173E4" w:rsidRPr="009173E4" w:rsidRDefault="009173E4" w:rsidP="009173E4">
      <w:pPr>
        <w:rPr>
          <w:sz w:val="24"/>
          <w:szCs w:val="24"/>
        </w:rPr>
      </w:pPr>
    </w:p>
    <w:p w:rsidR="009173E4" w:rsidRPr="009173E4" w:rsidRDefault="009173E4" w:rsidP="009173E4">
      <w:pPr>
        <w:jc w:val="both"/>
        <w:rPr>
          <w:sz w:val="24"/>
          <w:szCs w:val="24"/>
        </w:rPr>
      </w:pPr>
      <w:r w:rsidRPr="009173E4">
        <w:rPr>
          <w:sz w:val="24"/>
          <w:szCs w:val="24"/>
        </w:rPr>
        <w:t xml:space="preserve">   </w:t>
      </w:r>
      <w:r w:rsidRPr="009173E4">
        <w:rPr>
          <w:sz w:val="24"/>
          <w:szCs w:val="24"/>
        </w:rPr>
        <w:tab/>
        <w:t>Расчет средней рыночной стоимости 1 квадратного метра общей площади жилья рассчитан следующим образом:</w:t>
      </w:r>
    </w:p>
    <w:p w:rsidR="009173E4" w:rsidRPr="009173E4" w:rsidRDefault="009173E4" w:rsidP="009173E4">
      <w:pPr>
        <w:jc w:val="both"/>
        <w:rPr>
          <w:sz w:val="24"/>
          <w:szCs w:val="24"/>
        </w:rPr>
      </w:pPr>
      <w:r w:rsidRPr="009173E4">
        <w:rPr>
          <w:sz w:val="24"/>
          <w:szCs w:val="24"/>
        </w:rPr>
        <w:t xml:space="preserve">                        Средняя рыночная стоимость 1 </w:t>
      </w:r>
      <w:proofErr w:type="spellStart"/>
      <w:r w:rsidRPr="009173E4">
        <w:rPr>
          <w:sz w:val="24"/>
          <w:szCs w:val="24"/>
        </w:rPr>
        <w:t>кв.м</w:t>
      </w:r>
      <w:proofErr w:type="spellEnd"/>
      <w:r w:rsidRPr="009173E4">
        <w:rPr>
          <w:sz w:val="24"/>
          <w:szCs w:val="24"/>
        </w:rPr>
        <w:t xml:space="preserve">.  по данным   ООО «Антонина» составляет: 238 235 рублей 30 копеек </w:t>
      </w:r>
    </w:p>
    <w:p w:rsidR="009173E4" w:rsidRPr="009173E4" w:rsidRDefault="009173E4" w:rsidP="009173E4">
      <w:pPr>
        <w:jc w:val="both"/>
        <w:rPr>
          <w:sz w:val="24"/>
          <w:szCs w:val="24"/>
        </w:rPr>
      </w:pPr>
    </w:p>
    <w:p w:rsidR="009173E4" w:rsidRPr="009173E4" w:rsidRDefault="009173E4" w:rsidP="009173E4">
      <w:pPr>
        <w:jc w:val="both"/>
        <w:rPr>
          <w:sz w:val="24"/>
          <w:szCs w:val="24"/>
        </w:rPr>
      </w:pPr>
      <w:r w:rsidRPr="009173E4">
        <w:rPr>
          <w:sz w:val="24"/>
          <w:szCs w:val="24"/>
        </w:rPr>
        <w:t xml:space="preserve">                     Средняя рыночная стоимость 1 </w:t>
      </w:r>
      <w:proofErr w:type="spellStart"/>
      <w:r w:rsidRPr="009173E4">
        <w:rPr>
          <w:sz w:val="24"/>
          <w:szCs w:val="24"/>
        </w:rPr>
        <w:t>кв.м</w:t>
      </w:r>
      <w:proofErr w:type="spellEnd"/>
      <w:r w:rsidRPr="009173E4">
        <w:rPr>
          <w:sz w:val="24"/>
          <w:szCs w:val="24"/>
        </w:rPr>
        <w:t xml:space="preserve">.  по данным   АН «Серебряный ключ» составляет: 241 176 рублей 48 копеек </w:t>
      </w:r>
    </w:p>
    <w:p w:rsidR="009173E4" w:rsidRPr="009173E4" w:rsidRDefault="009173E4" w:rsidP="009173E4">
      <w:pPr>
        <w:jc w:val="both"/>
        <w:rPr>
          <w:sz w:val="24"/>
          <w:szCs w:val="24"/>
        </w:rPr>
      </w:pPr>
      <w:r w:rsidRPr="009173E4">
        <w:rPr>
          <w:sz w:val="24"/>
          <w:szCs w:val="24"/>
        </w:rPr>
        <w:t>(238 235,30+ 244 117,65): 2 =241 176 рублей 48 копеек</w:t>
      </w:r>
    </w:p>
    <w:p w:rsidR="009173E4" w:rsidRPr="009173E4" w:rsidRDefault="009173E4" w:rsidP="009173E4">
      <w:pPr>
        <w:jc w:val="both"/>
        <w:rPr>
          <w:sz w:val="24"/>
          <w:szCs w:val="24"/>
        </w:rPr>
      </w:pPr>
      <w:r w:rsidRPr="009173E4">
        <w:rPr>
          <w:sz w:val="24"/>
          <w:szCs w:val="24"/>
        </w:rPr>
        <w:t xml:space="preserve">                    Средняя рыночная стоимость 1 </w:t>
      </w:r>
      <w:proofErr w:type="spellStart"/>
      <w:r w:rsidRPr="009173E4">
        <w:rPr>
          <w:sz w:val="24"/>
          <w:szCs w:val="24"/>
        </w:rPr>
        <w:t>кв.м</w:t>
      </w:r>
      <w:proofErr w:type="spellEnd"/>
      <w:r w:rsidRPr="009173E4">
        <w:rPr>
          <w:sz w:val="24"/>
          <w:szCs w:val="24"/>
        </w:rPr>
        <w:t xml:space="preserve">.  по данным   АН «АБСОЛЮТ» составляет: 243 401 рубль 76 копеек </w:t>
      </w:r>
    </w:p>
    <w:p w:rsidR="009173E4" w:rsidRPr="009173E4" w:rsidRDefault="009173E4" w:rsidP="009173E4">
      <w:pPr>
        <w:jc w:val="both"/>
        <w:rPr>
          <w:sz w:val="24"/>
          <w:szCs w:val="24"/>
        </w:rPr>
      </w:pPr>
      <w:r w:rsidRPr="009173E4">
        <w:rPr>
          <w:sz w:val="24"/>
          <w:szCs w:val="24"/>
        </w:rPr>
        <w:t xml:space="preserve">              </w:t>
      </w:r>
    </w:p>
    <w:p w:rsidR="009173E4" w:rsidRPr="009173E4" w:rsidRDefault="009173E4" w:rsidP="009173E4">
      <w:pPr>
        <w:jc w:val="both"/>
        <w:rPr>
          <w:sz w:val="24"/>
          <w:szCs w:val="24"/>
        </w:rPr>
      </w:pPr>
      <w:r w:rsidRPr="009173E4">
        <w:rPr>
          <w:sz w:val="24"/>
          <w:szCs w:val="24"/>
        </w:rPr>
        <w:t xml:space="preserve">           Расчетный показатель средней рыночной стоимости 1 </w:t>
      </w:r>
      <w:proofErr w:type="spellStart"/>
      <w:r w:rsidRPr="009173E4">
        <w:rPr>
          <w:sz w:val="24"/>
          <w:szCs w:val="24"/>
        </w:rPr>
        <w:t>кв.м</w:t>
      </w:r>
      <w:proofErr w:type="spellEnd"/>
      <w:r w:rsidRPr="009173E4">
        <w:rPr>
          <w:sz w:val="24"/>
          <w:szCs w:val="24"/>
        </w:rPr>
        <w:t xml:space="preserve">. по данным ресурсов рассчитан по формуле </w:t>
      </w:r>
      <w:proofErr w:type="spellStart"/>
      <w:r w:rsidRPr="009173E4">
        <w:rPr>
          <w:b/>
          <w:sz w:val="24"/>
          <w:szCs w:val="24"/>
        </w:rPr>
        <w:t>РПСс</w:t>
      </w:r>
      <w:proofErr w:type="spellEnd"/>
      <w:r w:rsidRPr="009173E4">
        <w:rPr>
          <w:b/>
          <w:sz w:val="24"/>
          <w:szCs w:val="24"/>
        </w:rPr>
        <w:t xml:space="preserve"> = (СЦТЖ1 + СЦТЖ2 + СЦТЖ3</w:t>
      </w:r>
      <w:proofErr w:type="gramStart"/>
      <w:r w:rsidRPr="009173E4">
        <w:rPr>
          <w:b/>
          <w:sz w:val="24"/>
          <w:szCs w:val="24"/>
        </w:rPr>
        <w:t xml:space="preserve">  )</w:t>
      </w:r>
      <w:proofErr w:type="gramEnd"/>
      <w:r w:rsidRPr="009173E4">
        <w:rPr>
          <w:b/>
          <w:sz w:val="24"/>
          <w:szCs w:val="24"/>
        </w:rPr>
        <w:t xml:space="preserve"> : 3 =</w:t>
      </w:r>
      <w:r w:rsidRPr="009173E4">
        <w:rPr>
          <w:sz w:val="24"/>
          <w:szCs w:val="24"/>
        </w:rPr>
        <w:t xml:space="preserve"> (238 235,30 + 241 176,48 + 243 401,76 ) : 3 = 240 937 рублей 85 копеек.</w:t>
      </w:r>
    </w:p>
    <w:p w:rsidR="009173E4" w:rsidRPr="009173E4" w:rsidRDefault="009173E4" w:rsidP="009173E4">
      <w:pPr>
        <w:jc w:val="both"/>
        <w:rPr>
          <w:sz w:val="24"/>
          <w:szCs w:val="24"/>
        </w:rPr>
      </w:pPr>
    </w:p>
    <w:p w:rsidR="009173E4" w:rsidRPr="009173E4" w:rsidRDefault="009173E4" w:rsidP="009173E4">
      <w:pPr>
        <w:jc w:val="both"/>
        <w:rPr>
          <w:sz w:val="24"/>
          <w:szCs w:val="24"/>
        </w:rPr>
      </w:pPr>
    </w:p>
    <w:p w:rsidR="009173E4" w:rsidRPr="009173E4" w:rsidRDefault="009173E4" w:rsidP="009173E4">
      <w:pPr>
        <w:jc w:val="both"/>
        <w:rPr>
          <w:sz w:val="24"/>
          <w:szCs w:val="24"/>
        </w:rPr>
      </w:pPr>
    </w:p>
    <w:p w:rsidR="00762166" w:rsidRPr="009173E4" w:rsidRDefault="00762166" w:rsidP="00762166">
      <w:pPr>
        <w:jc w:val="both"/>
        <w:rPr>
          <w:sz w:val="24"/>
          <w:szCs w:val="24"/>
        </w:rPr>
      </w:pPr>
    </w:p>
    <w:p w:rsidR="00762166" w:rsidRPr="009173E4" w:rsidRDefault="00762166" w:rsidP="00762166">
      <w:pPr>
        <w:jc w:val="both"/>
        <w:rPr>
          <w:sz w:val="24"/>
          <w:szCs w:val="24"/>
        </w:rPr>
      </w:pPr>
    </w:p>
    <w:p w:rsidR="00762166" w:rsidRPr="009173E4" w:rsidRDefault="00762166" w:rsidP="00762166">
      <w:pPr>
        <w:jc w:val="both"/>
        <w:rPr>
          <w:sz w:val="24"/>
          <w:szCs w:val="24"/>
        </w:rPr>
      </w:pPr>
    </w:p>
    <w:p w:rsidR="00762166" w:rsidRPr="009173E4" w:rsidRDefault="00762166" w:rsidP="00762166">
      <w:pPr>
        <w:jc w:val="both"/>
        <w:rPr>
          <w:sz w:val="24"/>
          <w:szCs w:val="24"/>
        </w:rPr>
      </w:pPr>
    </w:p>
    <w:p w:rsidR="00762166" w:rsidRPr="009173E4" w:rsidRDefault="00762166" w:rsidP="00762166">
      <w:pPr>
        <w:jc w:val="both"/>
        <w:rPr>
          <w:sz w:val="24"/>
          <w:szCs w:val="24"/>
        </w:rPr>
      </w:pPr>
    </w:p>
    <w:p w:rsidR="00762166" w:rsidRPr="009173E4" w:rsidRDefault="00762166" w:rsidP="00762166">
      <w:pPr>
        <w:jc w:val="both"/>
        <w:rPr>
          <w:sz w:val="24"/>
          <w:szCs w:val="24"/>
        </w:rPr>
      </w:pPr>
    </w:p>
    <w:sectPr w:rsidR="00762166" w:rsidRPr="009173E4" w:rsidSect="00DA721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35D" w:rsidRDefault="006E035D" w:rsidP="00762166">
      <w:r>
        <w:separator/>
      </w:r>
    </w:p>
  </w:endnote>
  <w:endnote w:type="continuationSeparator" w:id="0">
    <w:p w:rsidR="006E035D" w:rsidRDefault="006E035D"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57E" w:rsidRDefault="0075557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57E" w:rsidRDefault="0075557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57E" w:rsidRDefault="007555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35D" w:rsidRDefault="006E035D" w:rsidP="00762166">
      <w:r>
        <w:separator/>
      </w:r>
    </w:p>
  </w:footnote>
  <w:footnote w:type="continuationSeparator" w:id="0">
    <w:p w:rsidR="006E035D" w:rsidRDefault="006E035D"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57E" w:rsidRDefault="0075557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57E" w:rsidRDefault="0075557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51141c5b-56c5-4860-bf57-56cb8b6432f7"/>
  </w:docVars>
  <w:rsids>
    <w:rsidRoot w:val="009173E4"/>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274A4"/>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B6989"/>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035D"/>
    <w:rsid w:val="006E3100"/>
    <w:rsid w:val="006E325D"/>
    <w:rsid w:val="006E3D3E"/>
    <w:rsid w:val="006E6C7A"/>
    <w:rsid w:val="006F1E29"/>
    <w:rsid w:val="00714664"/>
    <w:rsid w:val="007272F6"/>
    <w:rsid w:val="0075557E"/>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173E4"/>
    <w:rsid w:val="00955DCE"/>
    <w:rsid w:val="00963639"/>
    <w:rsid w:val="00965050"/>
    <w:rsid w:val="009676DA"/>
    <w:rsid w:val="00993810"/>
    <w:rsid w:val="009C1B14"/>
    <w:rsid w:val="009C3E40"/>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0184"/>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9e00f2e4-e4a2-45b4-a6fb-c381948d0aaa.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9e00f2e4-e4a2-45b4-a6fb-c381948d0aaa.dot</Template>
  <TotalTime>1</TotalTime>
  <Pages>3</Pages>
  <Words>1088</Words>
  <Characters>6206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2026-04-29T13:39:00Z</cp:lastPrinted>
  <dcterms:created xsi:type="dcterms:W3CDTF">2026-04-30T07:50:00Z</dcterms:created>
  <dcterms:modified xsi:type="dcterms:W3CDTF">2026-04-30T08:03:00Z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51141c5b-56c5-4860-bf57-56cb8b6432f7</vt:lpwstr>
  </property>
</Properties>
</file>