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06FE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06FE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CF7B71" w:rsidRPr="003D4830" w:rsidRDefault="009F2909" w:rsidP="00CF7B71">
      <w:pPr>
        <w:rPr>
          <w:sz w:val="28"/>
          <w:szCs w:val="28"/>
        </w:rPr>
      </w:pPr>
      <w:r>
        <w:rPr>
          <w:sz w:val="24"/>
        </w:rPr>
        <w:t xml:space="preserve">                                            </w:t>
      </w:r>
      <w:r w:rsidR="00BE47CD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BE47CD">
        <w:rPr>
          <w:sz w:val="24"/>
        </w:rPr>
        <w:t>25/12/2025 № 3615</w:t>
      </w:r>
    </w:p>
    <w:p w:rsidR="00CF7B71" w:rsidRDefault="00CF7B71" w:rsidP="00CF7B71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CF7B71" w:rsidRPr="00C470E0" w:rsidRDefault="00CF7B71" w:rsidP="00CF7B71">
      <w:pPr>
        <w:ind w:right="4960"/>
        <w:jc w:val="both"/>
        <w:rPr>
          <w:sz w:val="24"/>
          <w:szCs w:val="24"/>
        </w:rPr>
      </w:pPr>
      <w:r w:rsidRPr="00C470E0">
        <w:rPr>
          <w:sz w:val="24"/>
          <w:szCs w:val="24"/>
        </w:rPr>
        <w:t xml:space="preserve">О Порядке формирования </w:t>
      </w:r>
      <w:proofErr w:type="gramStart"/>
      <w:r w:rsidRPr="00C470E0">
        <w:rPr>
          <w:sz w:val="24"/>
          <w:szCs w:val="24"/>
        </w:rPr>
        <w:t>муниципальных</w:t>
      </w:r>
      <w:proofErr w:type="gramEnd"/>
    </w:p>
    <w:p w:rsidR="00CF7B71" w:rsidRPr="00C470E0" w:rsidRDefault="00CF7B71" w:rsidP="00CF7B71">
      <w:pPr>
        <w:ind w:right="4960"/>
        <w:jc w:val="both"/>
        <w:rPr>
          <w:sz w:val="24"/>
          <w:szCs w:val="24"/>
        </w:rPr>
      </w:pPr>
      <w:r w:rsidRPr="00C470E0">
        <w:rPr>
          <w:sz w:val="24"/>
          <w:szCs w:val="24"/>
        </w:rPr>
        <w:t xml:space="preserve">социальных заказов на оказание муниципальных услуг в социальной сфере, отнесенных к полномочиям органов местного самоуправления </w:t>
      </w:r>
      <w:proofErr w:type="spellStart"/>
      <w:r w:rsidRPr="00C470E0">
        <w:rPr>
          <w:sz w:val="24"/>
          <w:szCs w:val="24"/>
        </w:rPr>
        <w:t>Сосновоборский</w:t>
      </w:r>
      <w:proofErr w:type="spellEnd"/>
      <w:r w:rsidRPr="00C470E0">
        <w:rPr>
          <w:sz w:val="24"/>
          <w:szCs w:val="24"/>
        </w:rPr>
        <w:t xml:space="preserve"> городской округ Ленинградской области, о форме и сроках формирования отчета об их исполнении</w:t>
      </w:r>
    </w:p>
    <w:p w:rsidR="00CF7B71" w:rsidRDefault="00CF7B71" w:rsidP="00CF7B71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CF7B71" w:rsidRPr="00480115" w:rsidRDefault="00CF7B71" w:rsidP="00CF7B71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CF7B71" w:rsidRPr="00C65006" w:rsidRDefault="00CF7B71" w:rsidP="00CF7B71">
      <w:pPr>
        <w:widowControl w:val="0"/>
        <w:autoSpaceDE w:val="0"/>
        <w:autoSpaceDN w:val="0"/>
        <w:ind w:firstLine="709"/>
        <w:jc w:val="both"/>
        <w:rPr>
          <w:b/>
          <w:sz w:val="24"/>
          <w:szCs w:val="24"/>
        </w:rPr>
      </w:pPr>
      <w:bookmarkStart w:id="0" w:name="_Hlk125643972"/>
      <w:r w:rsidRPr="00C470E0">
        <w:rPr>
          <w:color w:val="000000"/>
          <w:sz w:val="24"/>
          <w:szCs w:val="24"/>
        </w:rPr>
        <w:t>В соответствии с частью 3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bookmarkEnd w:id="0"/>
      <w:r w:rsidRPr="00C470E0">
        <w:rPr>
          <w:color w:val="000000"/>
          <w:sz w:val="24"/>
          <w:szCs w:val="24"/>
        </w:rPr>
        <w:t xml:space="preserve"> администрация </w:t>
      </w:r>
      <w:r>
        <w:rPr>
          <w:color w:val="000000"/>
          <w:sz w:val="24"/>
          <w:szCs w:val="24"/>
        </w:rPr>
        <w:t>Сосновоборского городского</w:t>
      </w:r>
      <w:r w:rsidRPr="00C470E0">
        <w:rPr>
          <w:color w:val="000000"/>
          <w:sz w:val="24"/>
          <w:szCs w:val="24"/>
        </w:rPr>
        <w:t xml:space="preserve"> округ</w:t>
      </w:r>
      <w:r>
        <w:rPr>
          <w:color w:val="000000"/>
          <w:sz w:val="24"/>
          <w:szCs w:val="24"/>
        </w:rPr>
        <w:t>а</w:t>
      </w:r>
      <w:r w:rsidRPr="00C470E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</w:t>
      </w:r>
      <w:proofErr w:type="gramStart"/>
      <w:r w:rsidRPr="00C65006">
        <w:rPr>
          <w:b/>
          <w:sz w:val="24"/>
          <w:szCs w:val="24"/>
        </w:rPr>
        <w:t>п</w:t>
      </w:r>
      <w:proofErr w:type="gramEnd"/>
      <w:r w:rsidRPr="00C65006">
        <w:rPr>
          <w:b/>
          <w:sz w:val="24"/>
          <w:szCs w:val="24"/>
        </w:rPr>
        <w:t xml:space="preserve"> о с т а н о в л я е т :</w:t>
      </w:r>
    </w:p>
    <w:p w:rsidR="00CF7B71" w:rsidRPr="00480115" w:rsidRDefault="00CF7B71" w:rsidP="00CF7B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F7B71" w:rsidRPr="00043FBF" w:rsidRDefault="00CF7B71" w:rsidP="00CF7B71">
      <w:pPr>
        <w:ind w:firstLine="709"/>
        <w:jc w:val="both"/>
        <w:rPr>
          <w:sz w:val="24"/>
          <w:szCs w:val="24"/>
        </w:rPr>
      </w:pPr>
      <w:r w:rsidRPr="00043FBF">
        <w:rPr>
          <w:sz w:val="24"/>
          <w:szCs w:val="24"/>
        </w:rPr>
        <w:t>1. Утвердить:</w:t>
      </w:r>
    </w:p>
    <w:p w:rsidR="00CF7B71" w:rsidRPr="00043FBF" w:rsidRDefault="00CF7B71" w:rsidP="00CF7B71">
      <w:pPr>
        <w:ind w:firstLine="709"/>
        <w:jc w:val="both"/>
        <w:rPr>
          <w:sz w:val="24"/>
          <w:szCs w:val="24"/>
        </w:rPr>
      </w:pPr>
      <w:r w:rsidRPr="00043FBF">
        <w:rPr>
          <w:sz w:val="24"/>
          <w:szCs w:val="24"/>
        </w:rPr>
        <w:t xml:space="preserve">1)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</w:t>
      </w:r>
      <w:proofErr w:type="spellStart"/>
      <w:r w:rsidRPr="00043FBF">
        <w:rPr>
          <w:sz w:val="24"/>
          <w:szCs w:val="24"/>
        </w:rPr>
        <w:t>Сосновоборский</w:t>
      </w:r>
      <w:proofErr w:type="spellEnd"/>
      <w:r w:rsidRPr="00043FBF">
        <w:rPr>
          <w:sz w:val="24"/>
          <w:szCs w:val="24"/>
        </w:rPr>
        <w:t xml:space="preserve"> городской округ Ленинградской области, о форме и сроках формирования отчета об их</w:t>
      </w:r>
      <w:r>
        <w:rPr>
          <w:sz w:val="24"/>
          <w:szCs w:val="24"/>
        </w:rPr>
        <w:t xml:space="preserve"> исполнении (далее – Порядок) (Приложение № 1).</w:t>
      </w:r>
    </w:p>
    <w:p w:rsidR="00CF7B71" w:rsidRPr="00043FBF" w:rsidRDefault="00CF7B71" w:rsidP="00CF7B71">
      <w:pPr>
        <w:ind w:firstLine="709"/>
        <w:jc w:val="both"/>
        <w:rPr>
          <w:sz w:val="24"/>
          <w:szCs w:val="24"/>
        </w:rPr>
      </w:pPr>
      <w:r w:rsidRPr="00043FBF">
        <w:rPr>
          <w:sz w:val="24"/>
          <w:szCs w:val="24"/>
        </w:rPr>
        <w:t xml:space="preserve">2) Форму отчета </w:t>
      </w:r>
      <w:bookmarkStart w:id="1" w:name="_Hlk125645556"/>
      <w:r w:rsidRPr="00043FBF">
        <w:rPr>
          <w:sz w:val="24"/>
          <w:szCs w:val="24"/>
        </w:rPr>
        <w:t xml:space="preserve">об исполнении муниципального социального заказа </w:t>
      </w:r>
      <w:bookmarkEnd w:id="1"/>
      <w:r w:rsidRPr="00043FBF">
        <w:rPr>
          <w:sz w:val="24"/>
          <w:szCs w:val="24"/>
        </w:rPr>
        <w:t xml:space="preserve">на оказание муниципальных услуг в социальной сфере, отнесенных к полномочиям органов местного самоуправления муниципального образования </w:t>
      </w:r>
      <w:proofErr w:type="spellStart"/>
      <w:r w:rsidRPr="00043FBF">
        <w:rPr>
          <w:sz w:val="24"/>
          <w:szCs w:val="24"/>
        </w:rPr>
        <w:t>Сосновоборский</w:t>
      </w:r>
      <w:proofErr w:type="spellEnd"/>
      <w:r w:rsidRPr="00043FBF">
        <w:rPr>
          <w:sz w:val="24"/>
          <w:szCs w:val="24"/>
        </w:rPr>
        <w:t xml:space="preserve"> городской округ Ленингра</w:t>
      </w:r>
      <w:r>
        <w:rPr>
          <w:sz w:val="24"/>
          <w:szCs w:val="24"/>
        </w:rPr>
        <w:t>дской области (далее – Форма) (П</w:t>
      </w:r>
      <w:r w:rsidRPr="00043FBF">
        <w:rPr>
          <w:sz w:val="24"/>
          <w:szCs w:val="24"/>
        </w:rPr>
        <w:t>риложение № 2).</w:t>
      </w:r>
    </w:p>
    <w:p w:rsidR="00CF7B71" w:rsidRPr="00043FBF" w:rsidRDefault="00CF7B71" w:rsidP="00CF7B71">
      <w:pPr>
        <w:ind w:firstLine="709"/>
        <w:jc w:val="both"/>
        <w:rPr>
          <w:sz w:val="24"/>
          <w:szCs w:val="24"/>
        </w:rPr>
      </w:pPr>
      <w:r w:rsidRPr="00043FBF">
        <w:rPr>
          <w:sz w:val="24"/>
          <w:szCs w:val="24"/>
        </w:rPr>
        <w:t xml:space="preserve">3) </w:t>
      </w:r>
      <w:bookmarkStart w:id="2" w:name="_Hlk188270476"/>
      <w:r w:rsidRPr="00043FBF">
        <w:rPr>
          <w:sz w:val="24"/>
          <w:szCs w:val="24"/>
        </w:rPr>
        <w:t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bookmarkEnd w:id="2"/>
      <w:r>
        <w:rPr>
          <w:sz w:val="24"/>
          <w:szCs w:val="24"/>
        </w:rPr>
        <w:t xml:space="preserve"> Сосновоборского городского округа (Приложение № 3).</w:t>
      </w:r>
    </w:p>
    <w:p w:rsidR="00CF7B71" w:rsidRPr="00043FBF" w:rsidRDefault="00CF7B71" w:rsidP="00CF7B71">
      <w:pPr>
        <w:ind w:firstLine="709"/>
        <w:jc w:val="both"/>
        <w:rPr>
          <w:sz w:val="24"/>
          <w:szCs w:val="24"/>
        </w:rPr>
      </w:pPr>
      <w:bookmarkStart w:id="3" w:name="_Hlk190278141"/>
      <w:r w:rsidRPr="00043FBF">
        <w:rPr>
          <w:sz w:val="24"/>
          <w:szCs w:val="24"/>
        </w:rPr>
        <w:t xml:space="preserve">4) Показатели эффективности организации оказания муниципальных услуг в социальной сфере, при </w:t>
      </w:r>
      <w:proofErr w:type="gramStart"/>
      <w:r w:rsidRPr="00043FBF">
        <w:rPr>
          <w:sz w:val="24"/>
          <w:szCs w:val="24"/>
        </w:rPr>
        <w:t>организации</w:t>
      </w:r>
      <w:proofErr w:type="gramEnd"/>
      <w:r w:rsidRPr="00043FBF">
        <w:rPr>
          <w:sz w:val="24"/>
          <w:szCs w:val="24"/>
        </w:rPr>
        <w:t xml:space="preserve"> оказания которых планируется определять исполнителей услуг по результа</w:t>
      </w:r>
      <w:r>
        <w:rPr>
          <w:sz w:val="24"/>
          <w:szCs w:val="24"/>
        </w:rPr>
        <w:t>там отбора исполнителей услуг (Приложение № 4).</w:t>
      </w:r>
    </w:p>
    <w:p w:rsidR="00CF7B71" w:rsidRDefault="00CF7B71" w:rsidP="00CF7B71">
      <w:pPr>
        <w:ind w:firstLine="709"/>
        <w:jc w:val="both"/>
        <w:rPr>
          <w:sz w:val="24"/>
          <w:szCs w:val="24"/>
        </w:rPr>
      </w:pPr>
      <w:r w:rsidRPr="00043FBF">
        <w:rPr>
          <w:sz w:val="24"/>
          <w:szCs w:val="24"/>
        </w:rPr>
        <w:t xml:space="preserve">5) План достижения показателей эффективности организации оказания муниципальных услуг в социальной сфере, при </w:t>
      </w:r>
      <w:proofErr w:type="gramStart"/>
      <w:r w:rsidRPr="00043FBF">
        <w:rPr>
          <w:sz w:val="24"/>
          <w:szCs w:val="24"/>
        </w:rPr>
        <w:t>организации</w:t>
      </w:r>
      <w:proofErr w:type="gramEnd"/>
      <w:r w:rsidRPr="00043FBF">
        <w:rPr>
          <w:sz w:val="24"/>
          <w:szCs w:val="24"/>
        </w:rPr>
        <w:t xml:space="preserve"> оказания которых планируется определять исполнителей услуг по результатам отбора испо</w:t>
      </w:r>
      <w:r>
        <w:rPr>
          <w:sz w:val="24"/>
          <w:szCs w:val="24"/>
        </w:rPr>
        <w:t>лнителей услуг          (Приложение № 5)</w:t>
      </w:r>
      <w:bookmarkEnd w:id="3"/>
      <w:r>
        <w:rPr>
          <w:sz w:val="24"/>
          <w:szCs w:val="24"/>
        </w:rPr>
        <w:t>.</w:t>
      </w:r>
    </w:p>
    <w:p w:rsidR="00CF7B71" w:rsidRPr="00043FBF" w:rsidRDefault="00CF7B71" w:rsidP="00CF7B71">
      <w:pPr>
        <w:ind w:firstLine="709"/>
        <w:jc w:val="both"/>
        <w:rPr>
          <w:sz w:val="24"/>
          <w:szCs w:val="24"/>
        </w:rPr>
      </w:pPr>
    </w:p>
    <w:p w:rsidR="00CF7B71" w:rsidRPr="00043FBF" w:rsidRDefault="00CF7B71" w:rsidP="00CF7B71">
      <w:pPr>
        <w:ind w:firstLine="709"/>
        <w:jc w:val="both"/>
        <w:rPr>
          <w:sz w:val="24"/>
          <w:szCs w:val="24"/>
        </w:rPr>
      </w:pPr>
      <w:r w:rsidRPr="00043FBF">
        <w:rPr>
          <w:sz w:val="24"/>
          <w:szCs w:val="24"/>
        </w:rPr>
        <w:t xml:space="preserve">2. Отделу по связям с общественностью (пресс-центр) администрации </w:t>
      </w:r>
      <w:proofErr w:type="gramStart"/>
      <w:r w:rsidRPr="00043FBF">
        <w:rPr>
          <w:sz w:val="24"/>
          <w:szCs w:val="24"/>
        </w:rPr>
        <w:t>разме</w:t>
      </w:r>
      <w:r>
        <w:rPr>
          <w:sz w:val="24"/>
          <w:szCs w:val="24"/>
        </w:rPr>
        <w:t>с</w:t>
      </w:r>
      <w:r w:rsidRPr="00043FBF">
        <w:rPr>
          <w:sz w:val="24"/>
          <w:szCs w:val="24"/>
        </w:rPr>
        <w:t>тить</w:t>
      </w:r>
      <w:proofErr w:type="gramEnd"/>
      <w:r w:rsidRPr="00043FBF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F7B71" w:rsidRDefault="00CF7B71" w:rsidP="00CF7B71">
      <w:pPr>
        <w:ind w:firstLine="709"/>
        <w:jc w:val="both"/>
        <w:rPr>
          <w:sz w:val="24"/>
          <w:szCs w:val="24"/>
        </w:rPr>
      </w:pPr>
      <w:r w:rsidRPr="00043FBF">
        <w:rPr>
          <w:sz w:val="24"/>
          <w:szCs w:val="24"/>
        </w:rPr>
        <w:lastRenderedPageBreak/>
        <w:t>3. Общему отделу администрации обнародовать настоящее постановление на электронном сайте городской газеты «Маяк».</w:t>
      </w:r>
    </w:p>
    <w:p w:rsidR="00CF7B71" w:rsidRPr="00043FBF" w:rsidRDefault="00CF7B71" w:rsidP="00CF7B71">
      <w:pPr>
        <w:ind w:firstLine="709"/>
        <w:jc w:val="both"/>
        <w:rPr>
          <w:sz w:val="24"/>
          <w:szCs w:val="24"/>
        </w:rPr>
      </w:pPr>
    </w:p>
    <w:p w:rsidR="00CF7B71" w:rsidRDefault="00CF7B71" w:rsidP="00CF7B71">
      <w:pPr>
        <w:ind w:firstLine="709"/>
        <w:jc w:val="both"/>
        <w:rPr>
          <w:sz w:val="24"/>
          <w:szCs w:val="24"/>
        </w:rPr>
      </w:pPr>
      <w:r w:rsidRPr="00043FBF">
        <w:rPr>
          <w:sz w:val="24"/>
          <w:szCs w:val="24"/>
        </w:rPr>
        <w:t>4. Настоящее постановление вступает в силу со дня официального обнародования и распространяет свое действие на правоотношения, возникшие с 1 января 2025 года.</w:t>
      </w:r>
    </w:p>
    <w:p w:rsidR="00CF7B71" w:rsidRPr="00043FBF" w:rsidRDefault="00CF7B71" w:rsidP="00CF7B71">
      <w:pPr>
        <w:ind w:firstLine="709"/>
        <w:jc w:val="both"/>
        <w:rPr>
          <w:sz w:val="24"/>
          <w:szCs w:val="24"/>
        </w:rPr>
      </w:pPr>
    </w:p>
    <w:p w:rsidR="00CF7B71" w:rsidRDefault="00CF7B71" w:rsidP="00CF7B71">
      <w:pPr>
        <w:ind w:firstLine="709"/>
        <w:jc w:val="both"/>
        <w:rPr>
          <w:sz w:val="24"/>
          <w:szCs w:val="24"/>
        </w:rPr>
      </w:pPr>
      <w:r w:rsidRPr="00043FBF">
        <w:rPr>
          <w:sz w:val="24"/>
          <w:szCs w:val="24"/>
        </w:rPr>
        <w:t xml:space="preserve">5. </w:t>
      </w:r>
      <w:proofErr w:type="gramStart"/>
      <w:r w:rsidRPr="00043FBF">
        <w:rPr>
          <w:sz w:val="24"/>
          <w:szCs w:val="24"/>
        </w:rPr>
        <w:t>Контроль за</w:t>
      </w:r>
      <w:proofErr w:type="gramEnd"/>
      <w:r w:rsidRPr="00043FBF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CF7B71" w:rsidRDefault="00CF7B71" w:rsidP="00CF7B71">
      <w:pPr>
        <w:ind w:firstLine="709"/>
        <w:jc w:val="both"/>
        <w:rPr>
          <w:sz w:val="24"/>
          <w:szCs w:val="24"/>
        </w:rPr>
      </w:pPr>
    </w:p>
    <w:p w:rsidR="00CF7B71" w:rsidRDefault="00CF7B71" w:rsidP="00CF7B71">
      <w:pPr>
        <w:ind w:firstLine="709"/>
        <w:jc w:val="both"/>
        <w:rPr>
          <w:sz w:val="24"/>
          <w:szCs w:val="24"/>
        </w:rPr>
      </w:pPr>
    </w:p>
    <w:p w:rsidR="00CF7B71" w:rsidRDefault="00CF7B71" w:rsidP="00CF7B71">
      <w:pPr>
        <w:ind w:firstLine="709"/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  <w:r w:rsidRPr="00547D5F">
        <w:rPr>
          <w:sz w:val="24"/>
          <w:szCs w:val="24"/>
        </w:rPr>
        <w:t>Глава Сосновоборского городского округа</w:t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547D5F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           </w:t>
      </w:r>
      <w:r w:rsidRPr="00547D5F">
        <w:rPr>
          <w:sz w:val="24"/>
          <w:szCs w:val="24"/>
        </w:rPr>
        <w:t>М.В. Воронков</w:t>
      </w: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24"/>
          <w:szCs w:val="24"/>
        </w:rPr>
      </w:pPr>
    </w:p>
    <w:p w:rsidR="00CF7B71" w:rsidRDefault="00CF7B71" w:rsidP="00CF7B71">
      <w:pPr>
        <w:jc w:val="both"/>
        <w:rPr>
          <w:sz w:val="14"/>
          <w:szCs w:val="12"/>
        </w:rPr>
      </w:pPr>
      <w:bookmarkStart w:id="4" w:name="_GoBack"/>
      <w:bookmarkEnd w:id="4"/>
    </w:p>
    <w:p w:rsidR="00CF7B71" w:rsidRDefault="00CF7B71" w:rsidP="00CF7B71">
      <w:pPr>
        <w:jc w:val="both"/>
        <w:rPr>
          <w:sz w:val="14"/>
          <w:szCs w:val="12"/>
        </w:rPr>
      </w:pPr>
    </w:p>
    <w:p w:rsidR="00CF7B71" w:rsidRDefault="00CF7B71" w:rsidP="00CF7B71">
      <w:pPr>
        <w:jc w:val="both"/>
        <w:rPr>
          <w:sz w:val="14"/>
          <w:szCs w:val="12"/>
        </w:rPr>
      </w:pPr>
    </w:p>
    <w:p w:rsidR="00CF7B71" w:rsidRDefault="00CF7B71" w:rsidP="00CF7B71">
      <w:pPr>
        <w:jc w:val="both"/>
        <w:rPr>
          <w:sz w:val="14"/>
          <w:szCs w:val="12"/>
        </w:rPr>
      </w:pPr>
    </w:p>
    <w:p w:rsidR="00CF7B71" w:rsidRDefault="00CF7B71" w:rsidP="00CF7B71">
      <w:pPr>
        <w:jc w:val="both"/>
        <w:rPr>
          <w:sz w:val="14"/>
          <w:szCs w:val="12"/>
        </w:rPr>
      </w:pPr>
    </w:p>
    <w:p w:rsidR="00CF7B71" w:rsidRPr="0001103E" w:rsidRDefault="00CF7B71" w:rsidP="00CF7B71">
      <w:pPr>
        <w:jc w:val="both"/>
        <w:rPr>
          <w:sz w:val="24"/>
        </w:rPr>
      </w:pP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>УТВЕРЖДЕН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постановлением администрации 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Сосновоборского городского округа 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bCs/>
          <w:sz w:val="24"/>
          <w:szCs w:val="24"/>
        </w:rPr>
        <w:t xml:space="preserve">от </w:t>
      </w:r>
      <w:r w:rsidR="00BE47CD">
        <w:rPr>
          <w:bCs/>
          <w:sz w:val="24"/>
          <w:szCs w:val="24"/>
        </w:rPr>
        <w:t>25/12/2025 № 3615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                                                                                                 (Приложение № 1)</w:t>
      </w:r>
    </w:p>
    <w:p w:rsidR="00CF7B71" w:rsidRPr="00043FBF" w:rsidRDefault="00CF7B71" w:rsidP="00CF7B71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CF7B71" w:rsidRPr="00043FBF" w:rsidRDefault="00CF7B71" w:rsidP="00CF7B71">
      <w:pPr>
        <w:tabs>
          <w:tab w:val="left" w:pos="709"/>
        </w:tabs>
        <w:jc w:val="center"/>
        <w:rPr>
          <w:b/>
          <w:sz w:val="24"/>
          <w:szCs w:val="24"/>
        </w:rPr>
      </w:pPr>
      <w:r w:rsidRPr="00043FBF">
        <w:rPr>
          <w:b/>
          <w:sz w:val="24"/>
          <w:szCs w:val="24"/>
        </w:rPr>
        <w:t xml:space="preserve">Порядок </w:t>
      </w:r>
    </w:p>
    <w:p w:rsidR="00CF7B71" w:rsidRPr="00043FBF" w:rsidRDefault="00CF7B71" w:rsidP="00CF7B71">
      <w:pPr>
        <w:tabs>
          <w:tab w:val="left" w:pos="709"/>
        </w:tabs>
        <w:jc w:val="center"/>
        <w:rPr>
          <w:b/>
          <w:sz w:val="24"/>
          <w:szCs w:val="24"/>
        </w:rPr>
      </w:pPr>
      <w:r w:rsidRPr="00AA44F6">
        <w:rPr>
          <w:b/>
          <w:sz w:val="24"/>
          <w:szCs w:val="24"/>
        </w:rPr>
        <w:t>формирования</w:t>
      </w:r>
      <w:r w:rsidRPr="00043FBF">
        <w:rPr>
          <w:b/>
          <w:sz w:val="24"/>
          <w:szCs w:val="24"/>
        </w:rPr>
        <w:t xml:space="preserve"> муниципальных</w:t>
      </w:r>
      <w:r w:rsidRPr="00AA44F6">
        <w:rPr>
          <w:b/>
          <w:sz w:val="24"/>
          <w:szCs w:val="24"/>
        </w:rPr>
        <w:t xml:space="preserve"> социальных заказов на оказание </w:t>
      </w:r>
      <w:r w:rsidRPr="00043FBF">
        <w:rPr>
          <w:b/>
          <w:sz w:val="24"/>
          <w:szCs w:val="24"/>
        </w:rPr>
        <w:t>муниципальных</w:t>
      </w:r>
      <w:r w:rsidRPr="00AA44F6">
        <w:rPr>
          <w:b/>
          <w:sz w:val="24"/>
          <w:szCs w:val="24"/>
        </w:rPr>
        <w:t xml:space="preserve"> услуг в социальной сфере, отнесенных к полномочиям органов местного самоуправления </w:t>
      </w:r>
      <w:r>
        <w:rPr>
          <w:b/>
          <w:sz w:val="24"/>
          <w:szCs w:val="24"/>
        </w:rPr>
        <w:t xml:space="preserve">Сосновоборского </w:t>
      </w:r>
      <w:r w:rsidRPr="00AA44F6">
        <w:rPr>
          <w:b/>
          <w:sz w:val="24"/>
          <w:szCs w:val="24"/>
        </w:rPr>
        <w:t>городск</w:t>
      </w:r>
      <w:r>
        <w:rPr>
          <w:b/>
          <w:sz w:val="24"/>
          <w:szCs w:val="24"/>
        </w:rPr>
        <w:t>ого</w:t>
      </w:r>
      <w:r w:rsidRPr="00AA44F6">
        <w:rPr>
          <w:b/>
          <w:sz w:val="24"/>
          <w:szCs w:val="24"/>
        </w:rPr>
        <w:t xml:space="preserve"> округ</w:t>
      </w:r>
      <w:r>
        <w:rPr>
          <w:b/>
          <w:sz w:val="24"/>
          <w:szCs w:val="24"/>
        </w:rPr>
        <w:t>а</w:t>
      </w:r>
      <w:r w:rsidRPr="00AA44F6">
        <w:rPr>
          <w:b/>
          <w:sz w:val="24"/>
          <w:szCs w:val="24"/>
        </w:rPr>
        <w:t xml:space="preserve"> Ленинградской области</w:t>
      </w:r>
    </w:p>
    <w:p w:rsidR="00CF7B71" w:rsidRPr="00AA44F6" w:rsidRDefault="00CF7B71" w:rsidP="00CF7B71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4"/>
          <w:szCs w:val="24"/>
        </w:rPr>
      </w:pPr>
    </w:p>
    <w:p w:rsidR="00CF7B71" w:rsidRPr="00480115" w:rsidRDefault="00CF7B71" w:rsidP="00CF7B71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CF7B71" w:rsidRPr="00AA44F6" w:rsidRDefault="00CF7B71" w:rsidP="00CF7B71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4F6">
        <w:rPr>
          <w:rFonts w:ascii="Times New Roman" w:hAnsi="Times New Roman" w:cs="Times New Roman"/>
          <w:sz w:val="24"/>
          <w:szCs w:val="24"/>
        </w:rPr>
        <w:t>Настоящий Порядок определяет:</w:t>
      </w:r>
      <w:bookmarkStart w:id="5" w:name="P53"/>
      <w:bookmarkEnd w:id="5"/>
    </w:p>
    <w:p w:rsidR="00CF7B71" w:rsidRPr="00AA44F6" w:rsidRDefault="00CF7B71" w:rsidP="00CF7B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4F6">
        <w:rPr>
          <w:rFonts w:ascii="Times New Roman" w:hAnsi="Times New Roman" w:cs="Times New Roman"/>
          <w:sz w:val="24"/>
          <w:szCs w:val="24"/>
        </w:rPr>
        <w:t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Сосновоборского городского округа Ленинградской области (далее соответственно – муниципальный социальный заказ, муниципальная услуга в социальной сфере);</w:t>
      </w:r>
    </w:p>
    <w:p w:rsidR="00CF7B71" w:rsidRPr="00AA44F6" w:rsidRDefault="00CF7B71" w:rsidP="00CF7B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4F6">
        <w:rPr>
          <w:rFonts w:ascii="Times New Roman" w:hAnsi="Times New Roman" w:cs="Times New Roman"/>
          <w:sz w:val="24"/>
          <w:szCs w:val="24"/>
        </w:rPr>
        <w:t>органы, уполномоченные на формирование муниципальных социальных заказов;</w:t>
      </w:r>
    </w:p>
    <w:p w:rsidR="00CF7B71" w:rsidRPr="00AA44F6" w:rsidRDefault="00CF7B71" w:rsidP="00CF7B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4F6">
        <w:rPr>
          <w:rFonts w:ascii="Times New Roman" w:hAnsi="Times New Roman" w:cs="Times New Roman"/>
          <w:sz w:val="24"/>
          <w:szCs w:val="24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CF7B71" w:rsidRPr="00AA44F6" w:rsidRDefault="00CF7B71" w:rsidP="00CF7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4F6">
        <w:rPr>
          <w:rFonts w:ascii="Times New Roman" w:hAnsi="Times New Roman" w:cs="Times New Roman"/>
          <w:sz w:val="24"/>
          <w:szCs w:val="24"/>
        </w:rPr>
        <w:t>форму и структуру муниципального социального заказа;</w:t>
      </w:r>
    </w:p>
    <w:p w:rsidR="00CF7B71" w:rsidRPr="00AA44F6" w:rsidRDefault="00CF7B71" w:rsidP="00CF7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4F6">
        <w:rPr>
          <w:rFonts w:ascii="Times New Roman" w:hAnsi="Times New Roman" w:cs="Times New Roman"/>
          <w:sz w:val="24"/>
          <w:szCs w:val="24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:rsidR="00CF7B71" w:rsidRPr="00AA44F6" w:rsidRDefault="00CF7B71" w:rsidP="00CF7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4F6">
        <w:rPr>
          <w:rFonts w:ascii="Times New Roman" w:hAnsi="Times New Roman" w:cs="Times New Roman"/>
          <w:sz w:val="24"/>
          <w:szCs w:val="24"/>
        </w:rPr>
        <w:t>правила внесения изменений в муниципальные социальные заказы;</w:t>
      </w:r>
    </w:p>
    <w:p w:rsidR="00CF7B71" w:rsidRPr="00AA44F6" w:rsidRDefault="00CF7B71" w:rsidP="00CF7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4F6">
        <w:rPr>
          <w:rFonts w:ascii="Times New Roman" w:hAnsi="Times New Roman" w:cs="Times New Roman"/>
          <w:sz w:val="24"/>
          <w:szCs w:val="24"/>
        </w:rPr>
        <w:t xml:space="preserve">правила осуществления уполномоченным органом </w:t>
      </w:r>
      <w:proofErr w:type="gramStart"/>
      <w:r w:rsidRPr="00AA44F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A44F6">
        <w:rPr>
          <w:rFonts w:ascii="Times New Roman" w:hAnsi="Times New Roman" w:cs="Times New Roman"/>
          <w:sz w:val="24"/>
          <w:szCs w:val="24"/>
        </w:rPr>
        <w:t xml:space="preserve"> оказанием муниципальных услуг в социальной сфере.</w:t>
      </w:r>
    </w:p>
    <w:p w:rsidR="00CF7B71" w:rsidRPr="00AA44F6" w:rsidRDefault="00CF7B71" w:rsidP="00CF7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4F6">
        <w:rPr>
          <w:rFonts w:ascii="Times New Roman" w:hAnsi="Times New Roman" w:cs="Times New Roman"/>
          <w:sz w:val="24"/>
          <w:szCs w:val="24"/>
        </w:rPr>
        <w:t>Под уполномоченным органом в целях настоящего Порядка понимается орган местного самоуправления Сосновоборского городского округа Ленинградской области,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:rsidR="00CF7B71" w:rsidRPr="00AA44F6" w:rsidRDefault="00CF7B71" w:rsidP="00CF7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4F6">
        <w:rPr>
          <w:rFonts w:ascii="Times New Roman" w:hAnsi="Times New Roman" w:cs="Times New Roman"/>
          <w:sz w:val="24"/>
          <w:szCs w:val="24"/>
        </w:rPr>
        <w:t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области, </w:t>
      </w:r>
      <w:r w:rsidRPr="00AA44F6">
        <w:rPr>
          <w:rFonts w:ascii="Times New Roman" w:hAnsi="Times New Roman" w:cs="Times New Roman"/>
          <w:sz w:val="24"/>
          <w:szCs w:val="24"/>
        </w:rPr>
        <w:t>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Сосновоборского городского округа Ленинградской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44F6">
        <w:rPr>
          <w:rFonts w:ascii="Times New Roman" w:hAnsi="Times New Roman" w:cs="Times New Roman"/>
          <w:sz w:val="24"/>
          <w:szCs w:val="24"/>
        </w:rPr>
        <w:t xml:space="preserve"> в ведении которых находятся муниципальные </w:t>
      </w:r>
      <w:r w:rsidRPr="009F2725">
        <w:rPr>
          <w:rFonts w:ascii="Times New Roman" w:hAnsi="Times New Roman" w:cs="Times New Roman"/>
          <w:sz w:val="24"/>
          <w:szCs w:val="24"/>
        </w:rPr>
        <w:t>бюджетные учреждения</w:t>
      </w:r>
      <w:r w:rsidRPr="00AA44F6">
        <w:rPr>
          <w:rFonts w:ascii="Times New Roman" w:hAnsi="Times New Roman" w:cs="Times New Roman"/>
          <w:sz w:val="24"/>
          <w:szCs w:val="24"/>
        </w:rPr>
        <w:t>, оказывающие</w:t>
      </w:r>
      <w:proofErr w:type="gramEnd"/>
      <w:r w:rsidRPr="00AA44F6">
        <w:rPr>
          <w:rFonts w:ascii="Times New Roman" w:hAnsi="Times New Roman" w:cs="Times New Roman"/>
          <w:sz w:val="24"/>
          <w:szCs w:val="24"/>
        </w:rPr>
        <w:t xml:space="preserve"> муниципальные услуги в социальной сфере, включенные в муниципальный социальный заказ.</w:t>
      </w:r>
    </w:p>
    <w:p w:rsidR="00CF7B71" w:rsidRPr="00AA44F6" w:rsidRDefault="00CF7B71" w:rsidP="00CF7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4F6">
        <w:rPr>
          <w:rFonts w:ascii="Times New Roman" w:hAnsi="Times New Roman" w:cs="Times New Roman"/>
          <w:sz w:val="24"/>
          <w:szCs w:val="24"/>
        </w:rPr>
        <w:t>Иные понятия, применяемые в настоящем Порядке, используются в значениях, указанных в Федеральном законе.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2. </w:t>
      </w:r>
      <w:proofErr w:type="gramStart"/>
      <w:r w:rsidRPr="00AA44F6">
        <w:rPr>
          <w:sz w:val="24"/>
          <w:szCs w:val="24"/>
        </w:rPr>
        <w:t xml:space="preserve">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</w:t>
      </w:r>
      <w:r w:rsidRPr="00AA44F6">
        <w:rPr>
          <w:sz w:val="24"/>
          <w:szCs w:val="24"/>
        </w:rPr>
        <w:lastRenderedPageBreak/>
        <w:t>Федерации перечни (классификаторы) государственных и муниципальных услуг в отраслях социальной сферы.</w:t>
      </w:r>
      <w:proofErr w:type="gramEnd"/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муниципальных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:rsidR="00CF7B71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</w:t>
      </w:r>
      <w:r>
        <w:rPr>
          <w:sz w:val="24"/>
          <w:szCs w:val="24"/>
        </w:rPr>
        <w:t xml:space="preserve"> Администрация муниципального образования </w:t>
      </w:r>
      <w:proofErr w:type="spellStart"/>
      <w:r w:rsidRPr="00AA44F6">
        <w:rPr>
          <w:sz w:val="24"/>
          <w:szCs w:val="24"/>
        </w:rPr>
        <w:t>Сосновоборск</w:t>
      </w:r>
      <w:r>
        <w:rPr>
          <w:sz w:val="24"/>
          <w:szCs w:val="24"/>
        </w:rPr>
        <w:t>ий</w:t>
      </w:r>
      <w:proofErr w:type="spellEnd"/>
      <w:r w:rsidRPr="00AA44F6">
        <w:rPr>
          <w:sz w:val="24"/>
          <w:szCs w:val="24"/>
        </w:rPr>
        <w:t xml:space="preserve"> городск</w:t>
      </w:r>
      <w:r>
        <w:rPr>
          <w:sz w:val="24"/>
          <w:szCs w:val="24"/>
        </w:rPr>
        <w:t>ой</w:t>
      </w:r>
      <w:r w:rsidRPr="00AA44F6">
        <w:rPr>
          <w:sz w:val="24"/>
          <w:szCs w:val="24"/>
        </w:rPr>
        <w:t xml:space="preserve"> округ Ленинградской области</w:t>
      </w:r>
      <w:r>
        <w:rPr>
          <w:sz w:val="24"/>
          <w:szCs w:val="24"/>
        </w:rPr>
        <w:t>. Ответственным за подготовку правового акта утверждающего муниципальный социальный заказ является Комитет образования Сосновоборского городского округа (далее – Комитет образования).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4. </w:t>
      </w:r>
      <w:proofErr w:type="gramStart"/>
      <w:r w:rsidRPr="00AA44F6">
        <w:rPr>
          <w:sz w:val="24"/>
          <w:szCs w:val="24"/>
        </w:rPr>
        <w:t xml:space="preserve">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  <w:proofErr w:type="gramEnd"/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:rsidR="00CF7B71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5. </w:t>
      </w:r>
      <w:proofErr w:type="gramStart"/>
      <w:r w:rsidRPr="00AA44F6">
        <w:rPr>
          <w:sz w:val="24"/>
          <w:szCs w:val="24"/>
        </w:rPr>
        <w:t>При формировании муниципального социального заказа орган</w:t>
      </w:r>
      <w:r>
        <w:rPr>
          <w:sz w:val="24"/>
          <w:szCs w:val="24"/>
        </w:rPr>
        <w:t>ы</w:t>
      </w:r>
      <w:r w:rsidRPr="00AA44F6">
        <w:rPr>
          <w:sz w:val="24"/>
          <w:szCs w:val="24"/>
        </w:rPr>
        <w:t>, уполномоченны</w:t>
      </w:r>
      <w:r>
        <w:rPr>
          <w:sz w:val="24"/>
          <w:szCs w:val="24"/>
        </w:rPr>
        <w:t>е</w:t>
      </w:r>
      <w:r w:rsidRPr="00AA44F6">
        <w:rPr>
          <w:sz w:val="24"/>
          <w:szCs w:val="24"/>
        </w:rPr>
        <w:t xml:space="preserve"> на формирование муниципальных социальных заказов предоставляют уполномоченному органу </w:t>
      </w:r>
      <w:r>
        <w:rPr>
          <w:sz w:val="24"/>
          <w:szCs w:val="24"/>
        </w:rPr>
        <w:t xml:space="preserve">(установленными п.1 настоящего Порядка) </w:t>
      </w:r>
      <w:r w:rsidRPr="00AA44F6">
        <w:rPr>
          <w:sz w:val="24"/>
          <w:szCs w:val="24"/>
        </w:rPr>
        <w:t>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  <w:r w:rsidRPr="002948CB">
        <w:rPr>
          <w:sz w:val="24"/>
          <w:szCs w:val="24"/>
        </w:rPr>
        <w:t xml:space="preserve"> </w:t>
      </w:r>
      <w:proofErr w:type="gramEnd"/>
    </w:p>
    <w:p w:rsidR="00CF7B71" w:rsidRPr="00C6500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C65006">
        <w:rPr>
          <w:sz w:val="24"/>
          <w:szCs w:val="24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</w:t>
      </w:r>
      <w:r w:rsidRPr="00C65006">
        <w:rPr>
          <w:i/>
          <w:sz w:val="24"/>
          <w:szCs w:val="24"/>
        </w:rPr>
        <w:t xml:space="preserve"> </w:t>
      </w:r>
      <w:r w:rsidRPr="00C65006">
        <w:rPr>
          <w:sz w:val="24"/>
          <w:szCs w:val="24"/>
        </w:rPr>
        <w:t xml:space="preserve">муниципального образования </w:t>
      </w:r>
      <w:proofErr w:type="spellStart"/>
      <w:r w:rsidRPr="00C65006">
        <w:rPr>
          <w:sz w:val="24"/>
          <w:szCs w:val="24"/>
        </w:rPr>
        <w:t>Сосновоборский</w:t>
      </w:r>
      <w:proofErr w:type="spellEnd"/>
      <w:r w:rsidRPr="00C65006">
        <w:rPr>
          <w:sz w:val="24"/>
          <w:szCs w:val="24"/>
        </w:rPr>
        <w:t xml:space="preserve"> городской округ Ленинградской области</w:t>
      </w:r>
      <w:r w:rsidRPr="00C65006">
        <w:rPr>
          <w:i/>
          <w:sz w:val="24"/>
          <w:szCs w:val="24"/>
        </w:rPr>
        <w:t xml:space="preserve"> </w:t>
      </w:r>
      <w:r w:rsidRPr="00C65006">
        <w:rPr>
          <w:sz w:val="24"/>
          <w:szCs w:val="24"/>
        </w:rPr>
        <w:t xml:space="preserve">в соответствии с порядком планирования бюджетных ассигнований бюджета муниципального образования </w:t>
      </w:r>
      <w:proofErr w:type="spellStart"/>
      <w:r w:rsidRPr="00C65006">
        <w:rPr>
          <w:sz w:val="24"/>
          <w:szCs w:val="24"/>
        </w:rPr>
        <w:t>Сосновоборский</w:t>
      </w:r>
      <w:proofErr w:type="spellEnd"/>
      <w:r w:rsidRPr="00C65006">
        <w:rPr>
          <w:sz w:val="24"/>
          <w:szCs w:val="24"/>
        </w:rPr>
        <w:t xml:space="preserve"> городской округ Ленинградской области и методикой планирования</w:t>
      </w:r>
      <w:proofErr w:type="gramEnd"/>
      <w:r w:rsidRPr="00C65006">
        <w:rPr>
          <w:sz w:val="24"/>
          <w:szCs w:val="24"/>
        </w:rPr>
        <w:t xml:space="preserve"> бюджетных ассигнований бюджета муниципального образования </w:t>
      </w:r>
      <w:proofErr w:type="spellStart"/>
      <w:r w:rsidRPr="00C65006">
        <w:rPr>
          <w:sz w:val="24"/>
          <w:szCs w:val="24"/>
        </w:rPr>
        <w:t>Сосновоборский</w:t>
      </w:r>
      <w:proofErr w:type="spellEnd"/>
      <w:r w:rsidRPr="00C65006">
        <w:rPr>
          <w:sz w:val="24"/>
          <w:szCs w:val="24"/>
        </w:rPr>
        <w:t xml:space="preserve"> городской округ Ленинградской области, </w:t>
      </w:r>
      <w:proofErr w:type="gramStart"/>
      <w:r w:rsidRPr="00C65006">
        <w:rPr>
          <w:sz w:val="24"/>
          <w:szCs w:val="24"/>
        </w:rPr>
        <w:t>определенными</w:t>
      </w:r>
      <w:proofErr w:type="gramEnd"/>
      <w:r w:rsidRPr="00C65006">
        <w:rPr>
          <w:sz w:val="24"/>
          <w:szCs w:val="24"/>
        </w:rPr>
        <w:t xml:space="preserve"> финансовым органом муниципального образования </w:t>
      </w:r>
      <w:proofErr w:type="spellStart"/>
      <w:r w:rsidRPr="00C65006">
        <w:rPr>
          <w:sz w:val="24"/>
          <w:szCs w:val="24"/>
        </w:rPr>
        <w:t>Сосновоборский</w:t>
      </w:r>
      <w:proofErr w:type="spellEnd"/>
      <w:r w:rsidRPr="00C65006">
        <w:rPr>
          <w:sz w:val="24"/>
          <w:szCs w:val="24"/>
        </w:rPr>
        <w:t xml:space="preserve"> городской округ Ленинградской области в соответствии с бюджетным законодательством Российской Федерации.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CF7B71" w:rsidRPr="002948CB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AA44F6">
        <w:rPr>
          <w:sz w:val="24"/>
          <w:szCs w:val="24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proofErr w:type="spellStart"/>
      <w:r w:rsidRPr="00AA44F6">
        <w:rPr>
          <w:sz w:val="24"/>
          <w:szCs w:val="24"/>
        </w:rPr>
        <w:t>Сосновоборск</w:t>
      </w:r>
      <w:r>
        <w:rPr>
          <w:sz w:val="24"/>
          <w:szCs w:val="24"/>
        </w:rPr>
        <w:t>ий</w:t>
      </w:r>
      <w:proofErr w:type="spellEnd"/>
      <w:r w:rsidRPr="00AA44F6">
        <w:rPr>
          <w:sz w:val="24"/>
          <w:szCs w:val="24"/>
        </w:rPr>
        <w:t xml:space="preserve"> городск</w:t>
      </w:r>
      <w:r>
        <w:rPr>
          <w:sz w:val="24"/>
          <w:szCs w:val="24"/>
        </w:rPr>
        <w:t>ой</w:t>
      </w:r>
      <w:r w:rsidRPr="00AA44F6">
        <w:rPr>
          <w:sz w:val="24"/>
          <w:szCs w:val="24"/>
        </w:rPr>
        <w:t xml:space="preserve"> округ Ленинградской области</w:t>
      </w:r>
      <w:r>
        <w:rPr>
          <w:sz w:val="24"/>
          <w:szCs w:val="24"/>
        </w:rPr>
        <w:t xml:space="preserve"> </w:t>
      </w:r>
      <w:r w:rsidRPr="00AA44F6">
        <w:rPr>
          <w:iCs/>
          <w:sz w:val="24"/>
          <w:szCs w:val="24"/>
        </w:rPr>
        <w:t xml:space="preserve"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</w:t>
      </w:r>
      <w:r w:rsidRPr="00AA44F6">
        <w:rPr>
          <w:iCs/>
          <w:sz w:val="24"/>
          <w:szCs w:val="24"/>
        </w:rPr>
        <w:lastRenderedPageBreak/>
        <w:t>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iCs/>
          <w:sz w:val="24"/>
          <w:szCs w:val="24"/>
        </w:rPr>
      </w:pPr>
      <w:proofErr w:type="gramStart"/>
      <w:r w:rsidRPr="00AA44F6">
        <w:rPr>
          <w:iCs/>
          <w:sz w:val="24"/>
          <w:szCs w:val="24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</w:t>
      </w:r>
      <w:proofErr w:type="gramEnd"/>
      <w:r w:rsidRPr="00AA44F6">
        <w:rPr>
          <w:iCs/>
          <w:sz w:val="24"/>
          <w:szCs w:val="24"/>
        </w:rPr>
        <w:t xml:space="preserve"> установленных </w:t>
      </w:r>
      <w:proofErr w:type="gramStart"/>
      <w:r w:rsidRPr="00AA44F6">
        <w:rPr>
          <w:iCs/>
          <w:sz w:val="24"/>
          <w:szCs w:val="24"/>
        </w:rPr>
        <w:t>сферах</w:t>
      </w:r>
      <w:proofErr w:type="gramEnd"/>
      <w:r w:rsidRPr="00AA44F6">
        <w:rPr>
          <w:iCs/>
          <w:sz w:val="24"/>
          <w:szCs w:val="24"/>
        </w:rPr>
        <w:t xml:space="preserve">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6. </w:t>
      </w:r>
      <w:proofErr w:type="gramStart"/>
      <w:r w:rsidRPr="00AA44F6">
        <w:rPr>
          <w:sz w:val="24"/>
          <w:szCs w:val="24"/>
        </w:rPr>
        <w:t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</w:t>
      </w:r>
      <w:proofErr w:type="gramEnd"/>
      <w:r w:rsidRPr="00AA44F6">
        <w:rPr>
          <w:sz w:val="24"/>
          <w:szCs w:val="24"/>
        </w:rPr>
        <w:t xml:space="preserve"> </w:t>
      </w:r>
      <w:proofErr w:type="gramStart"/>
      <w:r w:rsidRPr="00AA44F6">
        <w:rPr>
          <w:sz w:val="24"/>
          <w:szCs w:val="24"/>
        </w:rPr>
        <w:t>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  <w:proofErr w:type="gramEnd"/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7. Муниципальный социальный заказ формируется</w:t>
      </w:r>
      <w:r>
        <w:rPr>
          <w:sz w:val="24"/>
          <w:szCs w:val="24"/>
        </w:rPr>
        <w:t xml:space="preserve"> Уполномоченным органом,</w:t>
      </w:r>
      <w:r w:rsidRPr="00AA44F6">
        <w:rPr>
          <w:sz w:val="24"/>
          <w:szCs w:val="24"/>
        </w:rPr>
        <w:t xml:space="preserve">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9" w:history="1">
        <w:r w:rsidRPr="00AA44F6">
          <w:rPr>
            <w:sz w:val="24"/>
            <w:szCs w:val="24"/>
          </w:rPr>
          <w:t>пункте 3</w:t>
        </w:r>
      </w:hyperlink>
      <w:r w:rsidRPr="00AA44F6">
        <w:rPr>
          <w:sz w:val="24"/>
          <w:szCs w:val="24"/>
        </w:rPr>
        <w:t xml:space="preserve"> настоящего Порядка.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AA44F6">
        <w:rPr>
          <w:sz w:val="24"/>
          <w:szCs w:val="24"/>
        </w:rPr>
        <w:t xml:space="preserve">Муниципальный социальный заказ формируется </w:t>
      </w:r>
      <w:r>
        <w:rPr>
          <w:sz w:val="24"/>
          <w:szCs w:val="24"/>
        </w:rPr>
        <w:t xml:space="preserve">Уполномоченным органом </w:t>
      </w:r>
      <w:r w:rsidRPr="00AA44F6">
        <w:rPr>
          <w:sz w:val="24"/>
          <w:szCs w:val="24"/>
        </w:rPr>
        <w:t xml:space="preserve">по форме согласно приложению к настоящему порядку в процессе формирования бюджета </w:t>
      </w:r>
      <w:r>
        <w:rPr>
          <w:sz w:val="24"/>
          <w:szCs w:val="24"/>
        </w:rPr>
        <w:t xml:space="preserve">муниципального </w:t>
      </w:r>
      <w:r w:rsidRPr="00C65006">
        <w:rPr>
          <w:sz w:val="24"/>
          <w:szCs w:val="24"/>
        </w:rPr>
        <w:t xml:space="preserve">образования </w:t>
      </w:r>
      <w:proofErr w:type="spellStart"/>
      <w:r w:rsidRPr="00C65006">
        <w:rPr>
          <w:sz w:val="24"/>
          <w:szCs w:val="24"/>
        </w:rPr>
        <w:t>Сосновоборский</w:t>
      </w:r>
      <w:proofErr w:type="spellEnd"/>
      <w:r w:rsidRPr="00C65006">
        <w:rPr>
          <w:sz w:val="24"/>
          <w:szCs w:val="24"/>
        </w:rPr>
        <w:t xml:space="preserve"> городской округ Ленинградской области</w:t>
      </w:r>
      <w:r w:rsidRPr="00AA44F6">
        <w:rPr>
          <w:sz w:val="24"/>
          <w:szCs w:val="24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AA44F6">
        <w:rPr>
          <w:iCs/>
          <w:sz w:val="24"/>
          <w:szCs w:val="24"/>
        </w:rPr>
        <w:t>муниципальной</w:t>
      </w:r>
      <w:r w:rsidRPr="00AA44F6">
        <w:rPr>
          <w:i/>
          <w:sz w:val="24"/>
          <w:szCs w:val="24"/>
        </w:rPr>
        <w:t xml:space="preserve"> </w:t>
      </w:r>
      <w:r w:rsidRPr="00AA44F6">
        <w:rPr>
          <w:sz w:val="24"/>
          <w:szCs w:val="24"/>
        </w:rPr>
        <w:t>услуги в социальной сфере, в соответствии со следующей структурой:</w:t>
      </w:r>
      <w:proofErr w:type="gramEnd"/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AA44F6">
          <w:rPr>
            <w:sz w:val="24"/>
            <w:szCs w:val="24"/>
          </w:rPr>
          <w:t>разделе I</w:t>
        </w:r>
      </w:hyperlink>
      <w:r w:rsidRPr="00AA44F6">
        <w:rPr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общие сведения о муниципальном социальном заказе на очередной финансовый год, приведенные в </w:t>
      </w:r>
      <w:hyperlink r:id="rId11" w:history="1">
        <w:r w:rsidRPr="00AA44F6">
          <w:rPr>
            <w:sz w:val="24"/>
            <w:szCs w:val="24"/>
          </w:rPr>
          <w:t>подразделе 1 раздела I</w:t>
        </w:r>
      </w:hyperlink>
      <w:r w:rsidRPr="00AA44F6">
        <w:rPr>
          <w:sz w:val="24"/>
          <w:szCs w:val="24"/>
        </w:rPr>
        <w:t xml:space="preserve"> приложения к настоящему Порядку;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2" w:history="1">
        <w:r w:rsidRPr="00AA44F6">
          <w:rPr>
            <w:sz w:val="24"/>
            <w:szCs w:val="24"/>
          </w:rPr>
          <w:t>подразделе 2 раздела I</w:t>
        </w:r>
      </w:hyperlink>
      <w:r w:rsidRPr="00AA44F6">
        <w:rPr>
          <w:sz w:val="24"/>
          <w:szCs w:val="24"/>
        </w:rPr>
        <w:t xml:space="preserve"> приложения к настоящему Порядку;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3" w:history="1">
        <w:r w:rsidRPr="00AA44F6">
          <w:rPr>
            <w:sz w:val="24"/>
            <w:szCs w:val="24"/>
          </w:rPr>
          <w:t>подразделе 3 раздела I</w:t>
        </w:r>
      </w:hyperlink>
      <w:r w:rsidRPr="00AA44F6">
        <w:rPr>
          <w:sz w:val="24"/>
          <w:szCs w:val="24"/>
        </w:rPr>
        <w:t xml:space="preserve"> приложения к настоящему Порядку;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4" w:history="1">
        <w:r w:rsidRPr="00AA44F6">
          <w:rPr>
            <w:sz w:val="24"/>
            <w:szCs w:val="24"/>
          </w:rPr>
          <w:t>подразделе 4 раздела I</w:t>
        </w:r>
      </w:hyperlink>
      <w:r w:rsidRPr="00AA44F6">
        <w:rPr>
          <w:sz w:val="24"/>
          <w:szCs w:val="24"/>
        </w:rPr>
        <w:t xml:space="preserve"> приложения к настоящему Порядку;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AA44F6">
          <w:rPr>
            <w:sz w:val="24"/>
            <w:szCs w:val="24"/>
          </w:rPr>
          <w:t>разделе II</w:t>
        </w:r>
      </w:hyperlink>
      <w:r w:rsidRPr="00AA44F6">
        <w:rPr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lastRenderedPageBreak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6" w:history="1">
        <w:r w:rsidRPr="00AA44F6">
          <w:rPr>
            <w:sz w:val="24"/>
            <w:szCs w:val="24"/>
          </w:rPr>
          <w:t>подразделе 1 раздела II</w:t>
        </w:r>
      </w:hyperlink>
      <w:r w:rsidRPr="00AA44F6">
        <w:rPr>
          <w:sz w:val="24"/>
          <w:szCs w:val="24"/>
        </w:rPr>
        <w:t xml:space="preserve"> приложения к настоящему Порядку;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7" w:history="1">
        <w:r w:rsidRPr="00AA44F6">
          <w:rPr>
            <w:sz w:val="24"/>
            <w:szCs w:val="24"/>
          </w:rPr>
          <w:t>подразделе 2 раздела II</w:t>
        </w:r>
      </w:hyperlink>
      <w:r w:rsidRPr="00AA44F6">
        <w:rPr>
          <w:sz w:val="24"/>
          <w:szCs w:val="24"/>
        </w:rPr>
        <w:t xml:space="preserve"> приложения к настоящему Порядку;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8" w:history="1">
        <w:r w:rsidRPr="00AA44F6">
          <w:rPr>
            <w:sz w:val="24"/>
            <w:szCs w:val="24"/>
          </w:rPr>
          <w:t>подразделе 3 раздела II</w:t>
        </w:r>
      </w:hyperlink>
      <w:r w:rsidRPr="00AA44F6">
        <w:rPr>
          <w:sz w:val="24"/>
          <w:szCs w:val="24"/>
        </w:rPr>
        <w:t xml:space="preserve"> приложения к настоящему Порядку;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19" w:history="1">
        <w:r w:rsidRPr="00AA44F6">
          <w:rPr>
            <w:sz w:val="24"/>
            <w:szCs w:val="24"/>
          </w:rPr>
          <w:t>подразделе 4 раздела II</w:t>
        </w:r>
      </w:hyperlink>
      <w:r w:rsidRPr="00AA44F6">
        <w:rPr>
          <w:sz w:val="24"/>
          <w:szCs w:val="24"/>
        </w:rPr>
        <w:t xml:space="preserve"> приложения к настоящему Порядку;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0" w:history="1">
        <w:r w:rsidRPr="00AA44F6">
          <w:rPr>
            <w:sz w:val="24"/>
            <w:szCs w:val="24"/>
          </w:rPr>
          <w:t>разделе III</w:t>
        </w:r>
      </w:hyperlink>
      <w:r w:rsidRPr="00AA44F6">
        <w:rPr>
          <w:sz w:val="24"/>
          <w:szCs w:val="24"/>
        </w:rPr>
        <w:t xml:space="preserve"> приложения к настоящему Порядку.</w:t>
      </w:r>
    </w:p>
    <w:p w:rsidR="00CF7B71" w:rsidRPr="00AA44F6" w:rsidRDefault="00B54F06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hyperlink r:id="rId21" w:history="1">
        <w:r w:rsidR="00CF7B71" w:rsidRPr="00AA44F6">
          <w:rPr>
            <w:sz w:val="24"/>
            <w:szCs w:val="24"/>
          </w:rPr>
          <w:t>Подразделы 2</w:t>
        </w:r>
      </w:hyperlink>
      <w:r w:rsidR="00CF7B71" w:rsidRPr="00AA44F6">
        <w:rPr>
          <w:sz w:val="24"/>
          <w:szCs w:val="24"/>
        </w:rPr>
        <w:t>-</w:t>
      </w:r>
      <w:hyperlink r:id="rId22" w:history="1">
        <w:r w:rsidR="00CF7B71" w:rsidRPr="00AA44F6">
          <w:rPr>
            <w:sz w:val="24"/>
            <w:szCs w:val="24"/>
          </w:rPr>
          <w:t>4 раздела I</w:t>
        </w:r>
      </w:hyperlink>
      <w:r w:rsidR="00CF7B71" w:rsidRPr="00AA44F6">
        <w:rPr>
          <w:sz w:val="24"/>
          <w:szCs w:val="24"/>
        </w:rPr>
        <w:t xml:space="preserve"> и </w:t>
      </w:r>
      <w:hyperlink r:id="rId23" w:history="1">
        <w:r w:rsidR="00CF7B71" w:rsidRPr="00AA44F6">
          <w:rPr>
            <w:sz w:val="24"/>
            <w:szCs w:val="24"/>
          </w:rPr>
          <w:t>подразделы 1</w:t>
        </w:r>
      </w:hyperlink>
      <w:r w:rsidR="00CF7B71" w:rsidRPr="00AA44F6">
        <w:rPr>
          <w:sz w:val="24"/>
          <w:szCs w:val="24"/>
        </w:rPr>
        <w:t>-</w:t>
      </w:r>
      <w:hyperlink r:id="rId24" w:history="1">
        <w:r w:rsidR="00CF7B71" w:rsidRPr="00AA44F6">
          <w:rPr>
            <w:sz w:val="24"/>
            <w:szCs w:val="24"/>
          </w:rPr>
          <w:t>4 раздела II</w:t>
        </w:r>
      </w:hyperlink>
      <w:r w:rsidR="00CF7B71" w:rsidRPr="00AA44F6">
        <w:rPr>
          <w:sz w:val="24"/>
          <w:szCs w:val="24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5" w:history="1">
        <w:r w:rsidRPr="00AA44F6">
          <w:rPr>
            <w:sz w:val="24"/>
            <w:szCs w:val="24"/>
          </w:rPr>
          <w:t>пункте 3</w:t>
        </w:r>
      </w:hyperlink>
      <w:r w:rsidRPr="00AA44F6">
        <w:rPr>
          <w:sz w:val="24"/>
          <w:szCs w:val="24"/>
        </w:rPr>
        <w:t xml:space="preserve"> настоящего Порядка, на основании: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1) прогнозируемой динамики количества потребителей услуг;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2) уровня удовлетворенности существующим объемом оказания муниципальных услуг в социальной сфере;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6" w:history="1">
        <w:r w:rsidRPr="00AA44F6">
          <w:rPr>
            <w:sz w:val="24"/>
            <w:szCs w:val="24"/>
          </w:rPr>
          <w:t>частью 5 статьи 7</w:t>
        </w:r>
      </w:hyperlink>
      <w:r w:rsidRPr="00AA44F6">
        <w:rPr>
          <w:sz w:val="24"/>
          <w:szCs w:val="24"/>
        </w:rPr>
        <w:t xml:space="preserve"> Федерального закона в отчетном финансовом году.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10. Основаниями для внесения изменений в утвержденный муниципальный социальный заказ являются: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изменение значений показателей, характеризующих объем оказания муниципальной услуги в социальной сфере;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7" w:history="1">
        <w:r w:rsidRPr="00AA44F6">
          <w:rPr>
            <w:sz w:val="24"/>
            <w:szCs w:val="24"/>
          </w:rPr>
          <w:t>статьей 9</w:t>
        </w:r>
      </w:hyperlink>
      <w:r w:rsidRPr="00AA44F6">
        <w:rPr>
          <w:sz w:val="24"/>
          <w:szCs w:val="24"/>
        </w:rPr>
        <w:t xml:space="preserve"> Федерального закона;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изменение сведений, включенных в форму муниципального социального </w:t>
      </w:r>
      <w:hyperlink r:id="rId28" w:history="1">
        <w:r w:rsidRPr="00AA44F6">
          <w:rPr>
            <w:sz w:val="24"/>
            <w:szCs w:val="24"/>
          </w:rPr>
          <w:t>заказа</w:t>
        </w:r>
      </w:hyperlink>
      <w:r w:rsidRPr="00AA44F6">
        <w:rPr>
          <w:sz w:val="24"/>
          <w:szCs w:val="24"/>
        </w:rPr>
        <w:t xml:space="preserve"> (приложение к настоящему Порядку).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lastRenderedPageBreak/>
        <w:t xml:space="preserve">11. </w:t>
      </w:r>
      <w:proofErr w:type="gramStart"/>
      <w:r w:rsidRPr="00AA44F6">
        <w:rPr>
          <w:sz w:val="24"/>
          <w:szCs w:val="24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9" w:history="1">
        <w:r w:rsidRPr="00AA44F6">
          <w:rPr>
            <w:sz w:val="24"/>
            <w:szCs w:val="24"/>
          </w:rPr>
          <w:t>частью 3 статьи 7</w:t>
        </w:r>
      </w:hyperlink>
      <w:r w:rsidRPr="00AA44F6">
        <w:rPr>
          <w:sz w:val="24"/>
          <w:szCs w:val="24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  <w:proofErr w:type="gramEnd"/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A44F6">
        <w:rPr>
          <w:sz w:val="24"/>
          <w:szCs w:val="24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</w:t>
      </w:r>
      <w:r w:rsidRPr="00AA44F6">
        <w:rPr>
          <w:sz w:val="24"/>
          <w:szCs w:val="24"/>
        </w:rPr>
        <w:br/>
        <w:t>в социальной сфере.</w:t>
      </w:r>
      <w:proofErr w:type="gramEnd"/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12. По результатам оценки уполномоченным органом значений показателей, указанных в </w:t>
      </w:r>
      <w:hyperlink r:id="rId30" w:history="1">
        <w:r w:rsidRPr="00AA44F6">
          <w:rPr>
            <w:sz w:val="24"/>
            <w:szCs w:val="24"/>
          </w:rPr>
          <w:t>пункте 11</w:t>
        </w:r>
      </w:hyperlink>
      <w:r w:rsidRPr="00AA44F6">
        <w:rPr>
          <w:sz w:val="24"/>
          <w:szCs w:val="24"/>
        </w:rPr>
        <w:t xml:space="preserve"> настоящего Порядка: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A44F6">
        <w:rPr>
          <w:sz w:val="24"/>
          <w:szCs w:val="24"/>
        </w:rPr>
        <w:t xml:space="preserve">значение показателя, указанного в </w:t>
      </w:r>
      <w:hyperlink r:id="rId31" w:history="1">
        <w:r w:rsidRPr="00AA44F6">
          <w:rPr>
            <w:sz w:val="24"/>
            <w:szCs w:val="24"/>
          </w:rPr>
          <w:t xml:space="preserve">подпункте </w:t>
        </w:r>
        <w:r>
          <w:rPr>
            <w:sz w:val="24"/>
            <w:szCs w:val="24"/>
          </w:rPr>
          <w:t>«а»</w:t>
        </w:r>
        <w:r w:rsidRPr="00AA44F6">
          <w:rPr>
            <w:sz w:val="24"/>
            <w:szCs w:val="24"/>
          </w:rPr>
          <w:t xml:space="preserve"> пункта 11</w:t>
        </w:r>
      </w:hyperlink>
      <w:r w:rsidRPr="00AA44F6">
        <w:rPr>
          <w:sz w:val="24"/>
          <w:szCs w:val="24"/>
        </w:rPr>
        <w:t xml:space="preserve"> настоящего Порядка, относится к категории «низкая» либо к категории «высокая»;</w:t>
      </w:r>
      <w:proofErr w:type="gramEnd"/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значение показателя, указанного в </w:t>
      </w:r>
      <w:hyperlink r:id="rId32" w:history="1">
        <w:r w:rsidRPr="00AA44F6">
          <w:rPr>
            <w:sz w:val="24"/>
            <w:szCs w:val="24"/>
          </w:rPr>
          <w:t xml:space="preserve">подпункте </w:t>
        </w:r>
        <w:r>
          <w:rPr>
            <w:sz w:val="24"/>
            <w:szCs w:val="24"/>
          </w:rPr>
          <w:t>«б»</w:t>
        </w:r>
        <w:r w:rsidRPr="00AA44F6">
          <w:rPr>
            <w:sz w:val="24"/>
            <w:szCs w:val="24"/>
          </w:rPr>
          <w:t xml:space="preserve"> пункта 11</w:t>
        </w:r>
      </w:hyperlink>
      <w:r w:rsidRPr="00AA44F6">
        <w:rPr>
          <w:sz w:val="24"/>
          <w:szCs w:val="24"/>
        </w:rPr>
        <w:t xml:space="preserve"> настоящего Порядка, относится к категории «значительное» либо к категории «незначительное».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Показатели, предусмотренные настоящим пунктом, подлежат общественному обсуждению на заседаниях общественного совета, </w:t>
      </w:r>
      <w:r w:rsidRPr="00675167">
        <w:rPr>
          <w:sz w:val="24"/>
          <w:szCs w:val="24"/>
        </w:rPr>
        <w:t>созданного при уполномоченном органе</w:t>
      </w:r>
      <w:r w:rsidRPr="00AA44F6">
        <w:rPr>
          <w:sz w:val="24"/>
          <w:szCs w:val="24"/>
        </w:rPr>
        <w:t xml:space="preserve">, в соответствии с нормативными правовыми актами </w:t>
      </w:r>
      <w:r w:rsidRPr="00C65006">
        <w:rPr>
          <w:sz w:val="24"/>
          <w:szCs w:val="24"/>
        </w:rPr>
        <w:t xml:space="preserve">муниципального образования </w:t>
      </w:r>
      <w:proofErr w:type="spellStart"/>
      <w:r w:rsidRPr="00C65006">
        <w:rPr>
          <w:sz w:val="24"/>
          <w:szCs w:val="24"/>
        </w:rPr>
        <w:t>Сосновоборский</w:t>
      </w:r>
      <w:proofErr w:type="spellEnd"/>
      <w:r w:rsidRPr="00C65006">
        <w:rPr>
          <w:sz w:val="24"/>
          <w:szCs w:val="24"/>
        </w:rPr>
        <w:t xml:space="preserve"> городской округ Ленинградской области</w:t>
      </w:r>
      <w:r w:rsidRPr="00AA44F6">
        <w:rPr>
          <w:sz w:val="24"/>
          <w:szCs w:val="24"/>
        </w:rPr>
        <w:t xml:space="preserve"> (далее – общественный совет).</w:t>
      </w:r>
    </w:p>
    <w:p w:rsidR="00CF7B71" w:rsidRPr="00AA44F6" w:rsidRDefault="00CF7B71" w:rsidP="00CF7B71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AA44F6">
        <w:rPr>
          <w:color w:val="1A1A1A"/>
          <w:sz w:val="24"/>
          <w:szCs w:val="24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CF7B71" w:rsidRPr="00AA44F6" w:rsidRDefault="00CF7B71" w:rsidP="00CF7B71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proofErr w:type="gramStart"/>
      <w:r w:rsidRPr="00AA44F6">
        <w:rPr>
          <w:color w:val="1A1A1A"/>
          <w:sz w:val="24"/>
          <w:szCs w:val="24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</w:t>
      </w:r>
      <w:proofErr w:type="gramEnd"/>
      <w:r w:rsidRPr="00AA44F6">
        <w:rPr>
          <w:color w:val="1A1A1A"/>
          <w:sz w:val="24"/>
          <w:szCs w:val="24"/>
        </w:rPr>
        <w:t xml:space="preserve"> муниципального социального заказа.</w:t>
      </w:r>
    </w:p>
    <w:p w:rsidR="00CF7B71" w:rsidRPr="00AA44F6" w:rsidRDefault="00CF7B71" w:rsidP="00CF7B71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AA44F6">
        <w:rPr>
          <w:color w:val="1A1A1A"/>
          <w:sz w:val="24"/>
          <w:szCs w:val="24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CF7B71" w:rsidRPr="00AA44F6" w:rsidRDefault="00CF7B71" w:rsidP="00CF7B71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proofErr w:type="gramStart"/>
      <w:r w:rsidRPr="00AA44F6">
        <w:rPr>
          <w:color w:val="1A1A1A"/>
          <w:sz w:val="24"/>
          <w:szCs w:val="24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AA44F6">
        <w:rPr>
          <w:color w:val="1A1A1A"/>
          <w:sz w:val="24"/>
          <w:szCs w:val="24"/>
        </w:rPr>
        <w:t xml:space="preserve"> </w:t>
      </w:r>
      <w:proofErr w:type="gramStart"/>
      <w:r w:rsidRPr="00AA44F6">
        <w:rPr>
          <w:color w:val="1A1A1A"/>
          <w:sz w:val="24"/>
          <w:szCs w:val="24"/>
        </w:rPr>
        <w:t xml:space="preserve"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</w:t>
      </w:r>
      <w:r w:rsidRPr="00AA44F6">
        <w:rPr>
          <w:color w:val="1A1A1A"/>
          <w:sz w:val="24"/>
          <w:szCs w:val="24"/>
        </w:rPr>
        <w:lastRenderedPageBreak/>
        <w:t>показателей удовлетворенности условиями оказания муниципальных услуг в социальной сфере:</w:t>
      </w:r>
      <w:proofErr w:type="gramEnd"/>
    </w:p>
    <w:p w:rsidR="00CF7B71" w:rsidRPr="00AA44F6" w:rsidRDefault="00CF7B71" w:rsidP="00CF7B71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AA44F6">
        <w:rPr>
          <w:color w:val="1A1A1A"/>
          <w:sz w:val="24"/>
          <w:szCs w:val="24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CF7B71" w:rsidRPr="00AA44F6" w:rsidRDefault="00CF7B71" w:rsidP="00CF7B71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AA44F6">
        <w:rPr>
          <w:color w:val="1A1A1A"/>
          <w:sz w:val="24"/>
          <w:szCs w:val="24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CF7B71" w:rsidRPr="00AA44F6" w:rsidRDefault="00CF7B71" w:rsidP="00CF7B71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proofErr w:type="gramStart"/>
      <w:r w:rsidRPr="00AA44F6">
        <w:rPr>
          <w:color w:val="1A1A1A"/>
          <w:sz w:val="24"/>
          <w:szCs w:val="24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AA44F6">
        <w:rPr>
          <w:color w:val="1A1A1A"/>
          <w:sz w:val="24"/>
          <w:szCs w:val="24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A44F6">
        <w:rPr>
          <w:color w:val="1A1A1A"/>
          <w:sz w:val="24"/>
          <w:szCs w:val="24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</w:t>
      </w:r>
      <w:proofErr w:type="gramEnd"/>
      <w:r w:rsidRPr="00AA44F6">
        <w:rPr>
          <w:color w:val="1A1A1A"/>
          <w:sz w:val="24"/>
          <w:szCs w:val="24"/>
        </w:rPr>
        <w:t xml:space="preserve"> </w:t>
      </w:r>
      <w:proofErr w:type="gramStart"/>
      <w:r w:rsidRPr="00AA44F6">
        <w:rPr>
          <w:color w:val="1A1A1A"/>
          <w:sz w:val="24"/>
          <w:szCs w:val="24"/>
        </w:rPr>
        <w:t>заседании</w:t>
      </w:r>
      <w:proofErr w:type="gramEnd"/>
      <w:r w:rsidRPr="00AA44F6">
        <w:rPr>
          <w:color w:val="1A1A1A"/>
          <w:sz w:val="24"/>
          <w:szCs w:val="24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CF7B71" w:rsidRPr="00FA4E7C" w:rsidRDefault="00CF7B71" w:rsidP="00CF7B71">
      <w:pPr>
        <w:autoSpaceDE w:val="0"/>
        <w:autoSpaceDN w:val="0"/>
        <w:adjustRightInd w:val="0"/>
        <w:ind w:firstLine="540"/>
        <w:jc w:val="both"/>
        <w:rPr>
          <w:color w:val="1A1A1A"/>
          <w:sz w:val="24"/>
          <w:szCs w:val="24"/>
        </w:rPr>
      </w:pPr>
      <w:r w:rsidRPr="00FA4E7C">
        <w:rPr>
          <w:color w:val="1A1A1A"/>
          <w:sz w:val="24"/>
          <w:szCs w:val="24"/>
        </w:rPr>
        <w:t>14. Информация об утвержденных муниципальных социальных заказах, отчет об исполнении социального заказа, также сведения о перечне услуг и информацию о реестре исполнителей услуги, изменениях в них размещается на едином портале бюджетной системы Российской Федерации в информационно-телекоммуникационной сети Интернет Комитетом образования Сосновоборского городского округа в порядке, установленном Министерством финансов Российской Федерации.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iCs/>
          <w:sz w:val="24"/>
          <w:szCs w:val="24"/>
        </w:rPr>
      </w:pPr>
      <w:r w:rsidRPr="00AA44F6">
        <w:rPr>
          <w:sz w:val="24"/>
          <w:szCs w:val="24"/>
        </w:rPr>
        <w:t xml:space="preserve">15. </w:t>
      </w:r>
      <w:proofErr w:type="gramStart"/>
      <w:r w:rsidRPr="00AA44F6">
        <w:rPr>
          <w:sz w:val="24"/>
          <w:szCs w:val="24"/>
        </w:rPr>
        <w:t>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</w:t>
      </w:r>
      <w:r w:rsidRPr="00AA44F6">
        <w:rPr>
          <w:i/>
          <w:sz w:val="24"/>
          <w:szCs w:val="24"/>
        </w:rPr>
        <w:t xml:space="preserve"> </w:t>
      </w:r>
      <w:r w:rsidRPr="00C65006">
        <w:rPr>
          <w:sz w:val="24"/>
          <w:szCs w:val="24"/>
        </w:rPr>
        <w:t xml:space="preserve">муниципального образования </w:t>
      </w:r>
      <w:proofErr w:type="spellStart"/>
      <w:r w:rsidRPr="00C65006">
        <w:rPr>
          <w:sz w:val="24"/>
          <w:szCs w:val="24"/>
        </w:rPr>
        <w:t>Сосновоборский</w:t>
      </w:r>
      <w:proofErr w:type="spellEnd"/>
      <w:r w:rsidRPr="00C65006">
        <w:rPr>
          <w:sz w:val="24"/>
          <w:szCs w:val="24"/>
        </w:rPr>
        <w:t xml:space="preserve"> городской округ Ленинградской области.</w:t>
      </w:r>
      <w:r w:rsidRPr="00AA44F6">
        <w:rPr>
          <w:sz w:val="24"/>
          <w:szCs w:val="24"/>
        </w:rPr>
        <w:t xml:space="preserve">, </w:t>
      </w:r>
      <w:r w:rsidRPr="00AA44F6">
        <w:rPr>
          <w:iCs/>
          <w:sz w:val="24"/>
          <w:szCs w:val="24"/>
        </w:rPr>
        <w:t>утвержденной постановлением администрации</w:t>
      </w:r>
      <w:r w:rsidRPr="00AA44F6">
        <w:rPr>
          <w:i/>
          <w:sz w:val="24"/>
          <w:szCs w:val="24"/>
        </w:rPr>
        <w:t xml:space="preserve"> </w:t>
      </w:r>
      <w:r w:rsidRPr="00C65006">
        <w:rPr>
          <w:sz w:val="24"/>
          <w:szCs w:val="24"/>
        </w:rPr>
        <w:t xml:space="preserve">муниципального образования </w:t>
      </w:r>
      <w:proofErr w:type="spellStart"/>
      <w:r w:rsidRPr="00C65006">
        <w:rPr>
          <w:sz w:val="24"/>
          <w:szCs w:val="24"/>
        </w:rPr>
        <w:t>Сосновоборский</w:t>
      </w:r>
      <w:proofErr w:type="spellEnd"/>
      <w:r w:rsidRPr="00C65006">
        <w:rPr>
          <w:sz w:val="24"/>
          <w:szCs w:val="24"/>
        </w:rPr>
        <w:t xml:space="preserve"> городской округ Ленинградской области</w:t>
      </w:r>
      <w:r w:rsidRPr="00AA44F6">
        <w:rPr>
          <w:sz w:val="24"/>
          <w:szCs w:val="24"/>
        </w:rPr>
        <w:t>, формирует отчет об исполнении муниципального</w:t>
      </w:r>
      <w:r w:rsidRPr="00AA44F6">
        <w:rPr>
          <w:iCs/>
          <w:sz w:val="24"/>
          <w:szCs w:val="24"/>
        </w:rPr>
        <w:t xml:space="preserve"> социального заказа по итогам исполнения </w:t>
      </w:r>
      <w:r w:rsidRPr="00AA44F6">
        <w:rPr>
          <w:sz w:val="24"/>
          <w:szCs w:val="24"/>
        </w:rPr>
        <w:t>муниципального</w:t>
      </w:r>
      <w:r w:rsidRPr="00AA44F6">
        <w:rPr>
          <w:iCs/>
          <w:sz w:val="24"/>
          <w:szCs w:val="24"/>
        </w:rPr>
        <w:t xml:space="preserve"> социального заказа за 9 месяцев текущего финансового</w:t>
      </w:r>
      <w:proofErr w:type="gramEnd"/>
      <w:r w:rsidRPr="00AA44F6">
        <w:rPr>
          <w:iCs/>
          <w:sz w:val="24"/>
          <w:szCs w:val="24"/>
        </w:rPr>
        <w:t xml:space="preserve"> </w:t>
      </w:r>
      <w:proofErr w:type="gramStart"/>
      <w:r w:rsidRPr="00AA44F6">
        <w:rPr>
          <w:iCs/>
          <w:sz w:val="24"/>
          <w:szCs w:val="24"/>
        </w:rPr>
        <w:t xml:space="preserve">года, а также отчет об исполнении </w:t>
      </w:r>
      <w:r w:rsidRPr="00AA44F6">
        <w:rPr>
          <w:sz w:val="24"/>
          <w:szCs w:val="24"/>
        </w:rPr>
        <w:t>муниципального</w:t>
      </w:r>
      <w:r w:rsidRPr="00AA44F6">
        <w:rPr>
          <w:iCs/>
          <w:sz w:val="24"/>
          <w:szCs w:val="24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3" w:history="1">
        <w:r w:rsidRPr="00AA44F6">
          <w:rPr>
            <w:iCs/>
            <w:sz w:val="24"/>
            <w:szCs w:val="24"/>
          </w:rPr>
          <w:t>частью 6 статьи 9</w:t>
        </w:r>
      </w:hyperlink>
      <w:r w:rsidRPr="00AA44F6">
        <w:rPr>
          <w:iCs/>
          <w:sz w:val="24"/>
          <w:szCs w:val="24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AA44F6">
        <w:rPr>
          <w:sz w:val="24"/>
          <w:szCs w:val="24"/>
        </w:rPr>
        <w:t>муниципальной</w:t>
      </w:r>
      <w:r w:rsidRPr="00AA44F6">
        <w:rPr>
          <w:iCs/>
          <w:sz w:val="24"/>
          <w:szCs w:val="24"/>
        </w:rPr>
        <w:t xml:space="preserve"> услуги в социальной сфере, включенных в отчеты о выполнении </w:t>
      </w:r>
      <w:r w:rsidRPr="00AA44F6">
        <w:rPr>
          <w:sz w:val="24"/>
          <w:szCs w:val="24"/>
        </w:rPr>
        <w:t>муниципального</w:t>
      </w:r>
      <w:r w:rsidRPr="00AA44F6">
        <w:rPr>
          <w:iCs/>
          <w:sz w:val="24"/>
          <w:szCs w:val="24"/>
        </w:rPr>
        <w:t xml:space="preserve"> задания </w:t>
      </w:r>
      <w:r w:rsidRPr="00AA44F6">
        <w:rPr>
          <w:sz w:val="24"/>
          <w:szCs w:val="24"/>
        </w:rPr>
        <w:t>муниципальных</w:t>
      </w:r>
      <w:r w:rsidRPr="00AA44F6">
        <w:rPr>
          <w:iCs/>
          <w:sz w:val="24"/>
          <w:szCs w:val="24"/>
        </w:rPr>
        <w:t xml:space="preserve"> учреждений</w:t>
      </w:r>
      <w:proofErr w:type="gramEnd"/>
      <w:r w:rsidRPr="00AA44F6">
        <w:rPr>
          <w:iCs/>
          <w:sz w:val="24"/>
          <w:szCs w:val="24"/>
        </w:rPr>
        <w:t xml:space="preserve">, функции и полномочия </w:t>
      </w:r>
      <w:proofErr w:type="gramStart"/>
      <w:r w:rsidRPr="00AA44F6">
        <w:rPr>
          <w:iCs/>
          <w:sz w:val="24"/>
          <w:szCs w:val="24"/>
        </w:rPr>
        <w:t>учредителя</w:t>
      </w:r>
      <w:proofErr w:type="gramEnd"/>
      <w:r w:rsidRPr="00AA44F6">
        <w:rPr>
          <w:iCs/>
          <w:sz w:val="24"/>
          <w:szCs w:val="24"/>
        </w:rPr>
        <w:t xml:space="preserve"> которых осуществляет уполномоченный орган.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16. </w:t>
      </w:r>
      <w:proofErr w:type="gramStart"/>
      <w:r w:rsidRPr="00AA44F6">
        <w:rPr>
          <w:sz w:val="24"/>
          <w:szCs w:val="24"/>
        </w:rPr>
        <w:t>Отчет об исполнении муниципального социального заказа в отчетном финансовом году формируется</w:t>
      </w:r>
      <w:r>
        <w:rPr>
          <w:sz w:val="24"/>
          <w:szCs w:val="24"/>
        </w:rPr>
        <w:t xml:space="preserve"> Уполномоченным органом,</w:t>
      </w:r>
      <w:r w:rsidRPr="00AA44F6">
        <w:rPr>
          <w:sz w:val="24"/>
          <w:szCs w:val="24"/>
        </w:rPr>
        <w:t xml:space="preserve">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lastRenderedPageBreak/>
        <w:t xml:space="preserve">17. </w:t>
      </w:r>
      <w:proofErr w:type="gramStart"/>
      <w:r w:rsidRPr="00AA44F6">
        <w:rPr>
          <w:sz w:val="24"/>
          <w:szCs w:val="24"/>
        </w:rPr>
        <w:t>Контроль за</w:t>
      </w:r>
      <w:proofErr w:type="gramEnd"/>
      <w:r w:rsidRPr="00AA44F6">
        <w:rPr>
          <w:sz w:val="24"/>
          <w:szCs w:val="24"/>
        </w:rPr>
        <w:t xml:space="preserve">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В случае</w:t>
      </w:r>
      <w:proofErr w:type="gramStart"/>
      <w:r w:rsidRPr="00AA44F6">
        <w:rPr>
          <w:sz w:val="24"/>
          <w:szCs w:val="24"/>
        </w:rPr>
        <w:t>,</w:t>
      </w:r>
      <w:proofErr w:type="gramEnd"/>
      <w:r w:rsidRPr="00AA44F6">
        <w:rPr>
          <w:sz w:val="24"/>
          <w:szCs w:val="24"/>
        </w:rPr>
        <w:t xml:space="preserve">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</w:t>
      </w:r>
      <w:r w:rsidRPr="00AA44F6">
        <w:rPr>
          <w:iCs/>
          <w:sz w:val="24"/>
          <w:szCs w:val="24"/>
        </w:rPr>
        <w:t>администрации</w:t>
      </w:r>
      <w:r w:rsidRPr="008E4EA1">
        <w:rPr>
          <w:sz w:val="24"/>
          <w:szCs w:val="24"/>
        </w:rPr>
        <w:t xml:space="preserve"> </w:t>
      </w:r>
      <w:r w:rsidRPr="00C65006">
        <w:rPr>
          <w:sz w:val="24"/>
          <w:szCs w:val="24"/>
        </w:rPr>
        <w:t xml:space="preserve">муниципального образования </w:t>
      </w:r>
      <w:proofErr w:type="spellStart"/>
      <w:r w:rsidRPr="00C65006">
        <w:rPr>
          <w:sz w:val="24"/>
          <w:szCs w:val="24"/>
        </w:rPr>
        <w:t>Сосновоборский</w:t>
      </w:r>
      <w:proofErr w:type="spellEnd"/>
      <w:r w:rsidRPr="00C65006">
        <w:rPr>
          <w:sz w:val="24"/>
          <w:szCs w:val="24"/>
        </w:rPr>
        <w:t xml:space="preserve"> городской округ Ленинградской области</w:t>
      </w:r>
      <w:r w:rsidRPr="00AA44F6">
        <w:rPr>
          <w:sz w:val="24"/>
          <w:szCs w:val="24"/>
        </w:rPr>
        <w:t>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18. </w:t>
      </w:r>
      <w:proofErr w:type="gramStart"/>
      <w:r w:rsidRPr="00AA44F6">
        <w:rPr>
          <w:sz w:val="24"/>
          <w:szCs w:val="24"/>
        </w:rPr>
        <w:t>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</w:t>
      </w:r>
      <w:proofErr w:type="gramEnd"/>
      <w:r w:rsidRPr="00AA44F6">
        <w:rPr>
          <w:sz w:val="24"/>
          <w:szCs w:val="24"/>
        </w:rPr>
        <w:t xml:space="preserve"> и порядку оказания муниципальной услуги в социальной сфере, </w:t>
      </w:r>
      <w:proofErr w:type="gramStart"/>
      <w:r w:rsidRPr="00AA44F6">
        <w:rPr>
          <w:sz w:val="24"/>
          <w:szCs w:val="24"/>
        </w:rPr>
        <w:t>установленных</w:t>
      </w:r>
      <w:proofErr w:type="gramEnd"/>
      <w:r w:rsidRPr="00AA44F6">
        <w:rPr>
          <w:sz w:val="24"/>
          <w:szCs w:val="24"/>
        </w:rPr>
        <w:t xml:space="preserve"> уполномоченным органом.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19. </w:t>
      </w:r>
      <w:proofErr w:type="gramStart"/>
      <w:r w:rsidRPr="00AA44F6">
        <w:rPr>
          <w:sz w:val="24"/>
          <w:szCs w:val="24"/>
        </w:rPr>
        <w:t>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</w:t>
      </w:r>
      <w:proofErr w:type="gramEnd"/>
      <w:r w:rsidRPr="00AA44F6">
        <w:rPr>
          <w:sz w:val="24"/>
          <w:szCs w:val="24"/>
        </w:rPr>
        <w:t xml:space="preserve"> - требований к условиям и порядку оказания муниципальной услуги в социальной сфере, установленных уполномоченным органом.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20. </w:t>
      </w:r>
      <w:proofErr w:type="gramStart"/>
      <w:r w:rsidRPr="00AA44F6">
        <w:rPr>
          <w:sz w:val="24"/>
          <w:szCs w:val="24"/>
        </w:rPr>
        <w:t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</w:t>
      </w:r>
      <w:proofErr w:type="gramEnd"/>
      <w:r w:rsidRPr="00AA44F6">
        <w:rPr>
          <w:sz w:val="24"/>
          <w:szCs w:val="24"/>
        </w:rPr>
        <w:t xml:space="preserve">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675167">
        <w:rPr>
          <w:sz w:val="24"/>
          <w:szCs w:val="24"/>
        </w:rPr>
        <w:t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1) поступление обращений и требований контрольно-надзорных и правоохранительных органов Российской Федерации;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CF7B71" w:rsidRPr="00AA44F6" w:rsidRDefault="00CF7B71" w:rsidP="00CF7B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22. Проверки подразделяются </w:t>
      </w:r>
      <w:proofErr w:type="gramStart"/>
      <w:r w:rsidRPr="00AA44F6">
        <w:rPr>
          <w:sz w:val="24"/>
          <w:szCs w:val="24"/>
        </w:rPr>
        <w:t>на</w:t>
      </w:r>
      <w:proofErr w:type="gramEnd"/>
      <w:r w:rsidRPr="00AA44F6">
        <w:rPr>
          <w:sz w:val="24"/>
          <w:szCs w:val="24"/>
        </w:rPr>
        <w:t>: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lastRenderedPageBreak/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AA44F6">
        <w:rPr>
          <w:sz w:val="24"/>
          <w:szCs w:val="24"/>
        </w:rPr>
        <w:t>позднее</w:t>
      </w:r>
      <w:proofErr w:type="gramEnd"/>
      <w:r w:rsidRPr="00AA44F6">
        <w:rPr>
          <w:sz w:val="24"/>
          <w:szCs w:val="24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A44F6">
        <w:rPr>
          <w:sz w:val="24"/>
          <w:szCs w:val="24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AA44F6">
        <w:rPr>
          <w:sz w:val="24"/>
          <w:szCs w:val="24"/>
        </w:rPr>
        <w:t>, или иным доступным способом.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Указанные документы (копии) и материалы прилагаются к акту проверки.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В зависимости от формы проведения проверки в акте проверки указывается место проведения проверки.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A44F6">
        <w:rPr>
          <w:sz w:val="24"/>
          <w:szCs w:val="24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</w:t>
      </w:r>
      <w:proofErr w:type="gramEnd"/>
      <w:r w:rsidRPr="00AA44F6">
        <w:rPr>
          <w:sz w:val="24"/>
          <w:szCs w:val="24"/>
        </w:rPr>
        <w:t xml:space="preserve"> адресу электронной почты исполнителя государственных услуг в социальной сфере, или иным доступным способом.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26. Акт проверки должен содержать в себе описание нарушений, выявленных в ходе ее проведения.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В описании каждого нарушения, выявленного в ходе проведения проверки, указываются в том числе: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1) положения нормативных правовых актов, которые были нарушены;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2) период, к которому относится выявленное нарушение.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lastRenderedPageBreak/>
        <w:t xml:space="preserve">27. Результатами осуществления </w:t>
      </w:r>
      <w:proofErr w:type="gramStart"/>
      <w:r w:rsidRPr="00AA44F6">
        <w:rPr>
          <w:sz w:val="24"/>
          <w:szCs w:val="24"/>
        </w:rPr>
        <w:t>контроля за</w:t>
      </w:r>
      <w:proofErr w:type="gramEnd"/>
      <w:r w:rsidRPr="00AA44F6">
        <w:rPr>
          <w:sz w:val="24"/>
          <w:szCs w:val="24"/>
        </w:rPr>
        <w:t xml:space="preserve">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28. </w:t>
      </w:r>
      <w:proofErr w:type="gramStart"/>
      <w:r w:rsidRPr="00AA44F6">
        <w:rPr>
          <w:sz w:val="24"/>
          <w:szCs w:val="24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Уполномоченный орган осуществляет </w:t>
      </w:r>
      <w:proofErr w:type="gramStart"/>
      <w:r w:rsidRPr="00AA44F6">
        <w:rPr>
          <w:sz w:val="24"/>
          <w:szCs w:val="24"/>
        </w:rPr>
        <w:t>контроль за</w:t>
      </w:r>
      <w:proofErr w:type="gramEnd"/>
      <w:r w:rsidRPr="00AA44F6">
        <w:rPr>
          <w:sz w:val="24"/>
          <w:szCs w:val="24"/>
        </w:rPr>
        <w:t xml:space="preserve">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30. На основании акта проверки уполномоченный орган: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3) принимает решение о возврате средств субсидии в бюджет </w:t>
      </w:r>
      <w:r w:rsidRPr="00C65006">
        <w:rPr>
          <w:sz w:val="24"/>
          <w:szCs w:val="24"/>
        </w:rPr>
        <w:t xml:space="preserve">муниципального образования </w:t>
      </w:r>
      <w:proofErr w:type="spellStart"/>
      <w:r w:rsidRPr="00C65006">
        <w:rPr>
          <w:sz w:val="24"/>
          <w:szCs w:val="24"/>
        </w:rPr>
        <w:t>Сосновоборский</w:t>
      </w:r>
      <w:proofErr w:type="spellEnd"/>
      <w:r w:rsidRPr="00C65006">
        <w:rPr>
          <w:sz w:val="24"/>
          <w:szCs w:val="24"/>
        </w:rPr>
        <w:t xml:space="preserve"> городской округ Ленинградской области</w:t>
      </w:r>
      <w:r w:rsidRPr="00AA44F6">
        <w:rPr>
          <w:sz w:val="24"/>
          <w:szCs w:val="24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A44F6">
        <w:rPr>
          <w:sz w:val="24"/>
          <w:szCs w:val="24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AA44F6">
        <w:rPr>
          <w:sz w:val="24"/>
          <w:szCs w:val="24"/>
        </w:rPr>
        <w:t>недостижении</w:t>
      </w:r>
      <w:proofErr w:type="spellEnd"/>
      <w:r w:rsidRPr="00AA44F6">
        <w:rPr>
          <w:sz w:val="24"/>
          <w:szCs w:val="24"/>
        </w:rPr>
        <w:t xml:space="preserve"> исполнителем услуг объема оказания такой услуги потребителю услуг и (или) нарушении стандарта</w:t>
      </w:r>
      <w:proofErr w:type="gramEnd"/>
      <w:r w:rsidRPr="00AA44F6">
        <w:rPr>
          <w:sz w:val="24"/>
          <w:szCs w:val="24"/>
        </w:rPr>
        <w:t xml:space="preserve">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lastRenderedPageBreak/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31. Уполномоченный орган обеспечивает проведение </w:t>
      </w:r>
      <w:proofErr w:type="gramStart"/>
      <w:r w:rsidRPr="00AA44F6">
        <w:rPr>
          <w:sz w:val="24"/>
          <w:szCs w:val="24"/>
        </w:rPr>
        <w:t>мониторинга достижения результатов оказания муниципальных услуг</w:t>
      </w:r>
      <w:proofErr w:type="gramEnd"/>
      <w:r w:rsidRPr="00AA44F6">
        <w:rPr>
          <w:sz w:val="24"/>
          <w:szCs w:val="24"/>
        </w:rPr>
        <w:t xml:space="preserve">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</w:t>
      </w:r>
      <w:proofErr w:type="gramStart"/>
      <w:r w:rsidRPr="00AA44F6">
        <w:rPr>
          <w:sz w:val="24"/>
          <w:szCs w:val="24"/>
        </w:rPr>
        <w:t>определенной</w:t>
      </w:r>
      <w:proofErr w:type="gramEnd"/>
      <w:r w:rsidRPr="00AA44F6">
        <w:rPr>
          <w:sz w:val="24"/>
          <w:szCs w:val="24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</w:t>
      </w:r>
      <w:proofErr w:type="gramStart"/>
      <w:r w:rsidRPr="00AA44F6">
        <w:rPr>
          <w:sz w:val="24"/>
          <w:szCs w:val="24"/>
        </w:rPr>
        <w:t>учреждениях</w:t>
      </w:r>
      <w:proofErr w:type="gramEnd"/>
      <w:r w:rsidRPr="00AA44F6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CF7B71" w:rsidRPr="00AA44F6" w:rsidRDefault="00CF7B71" w:rsidP="00CF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A44F6">
        <w:rPr>
          <w:sz w:val="24"/>
          <w:szCs w:val="24"/>
        </w:rPr>
        <w:t xml:space="preserve">33. Показатели эффективности организации оказания муниципальных услуг в социальной сфере, при </w:t>
      </w:r>
      <w:proofErr w:type="gramStart"/>
      <w:r w:rsidRPr="00AA44F6">
        <w:rPr>
          <w:sz w:val="24"/>
          <w:szCs w:val="24"/>
        </w:rPr>
        <w:t>организации</w:t>
      </w:r>
      <w:proofErr w:type="gramEnd"/>
      <w:r w:rsidRPr="00AA44F6">
        <w:rPr>
          <w:sz w:val="24"/>
          <w:szCs w:val="24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</w:t>
      </w:r>
      <w:r>
        <w:rPr>
          <w:sz w:val="24"/>
          <w:szCs w:val="24"/>
        </w:rPr>
        <w:t xml:space="preserve"> администрации Сосновоборского городского округа</w:t>
      </w:r>
      <w:r w:rsidRPr="00AA44F6">
        <w:rPr>
          <w:sz w:val="24"/>
          <w:szCs w:val="24"/>
        </w:rPr>
        <w:t xml:space="preserve"> </w:t>
      </w:r>
      <w:r w:rsidRPr="006B5F93">
        <w:rPr>
          <w:sz w:val="24"/>
          <w:szCs w:val="24"/>
        </w:rPr>
        <w:t xml:space="preserve">Ленинградской области </w:t>
      </w:r>
      <w:r w:rsidRPr="00AA44F6">
        <w:rPr>
          <w:sz w:val="24"/>
          <w:szCs w:val="24"/>
        </w:rPr>
        <w:t xml:space="preserve">с учетом особенностей, установленных частью 8 статьи 6 Федерального закона, в случае, если они не </w:t>
      </w:r>
      <w:r w:rsidRPr="006C3477">
        <w:rPr>
          <w:sz w:val="24"/>
          <w:szCs w:val="24"/>
        </w:rPr>
        <w:t xml:space="preserve">определены </w:t>
      </w:r>
      <w:r w:rsidRPr="006C3477">
        <w:rPr>
          <w:iCs/>
          <w:sz w:val="24"/>
          <w:szCs w:val="24"/>
        </w:rPr>
        <w:t>высшим исполнительным органом субъекта Российской Федерации</w:t>
      </w:r>
      <w:r w:rsidRPr="006C3477">
        <w:rPr>
          <w:sz w:val="24"/>
          <w:szCs w:val="24"/>
        </w:rPr>
        <w:t>.</w:t>
      </w:r>
    </w:p>
    <w:p w:rsidR="00CF7B71" w:rsidRDefault="00CF7B71" w:rsidP="00CF7B7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CF7B71" w:rsidSect="00756B6D">
          <w:footerReference w:type="first" r:id="rId3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F7B71" w:rsidRDefault="00CF7B71" w:rsidP="00CF7B7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постановлением администрации 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Сосновоборского городского округа 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bCs/>
          <w:sz w:val="24"/>
          <w:szCs w:val="24"/>
        </w:rPr>
        <w:t xml:space="preserve">от </w:t>
      </w:r>
      <w:r w:rsidR="00BE47CD">
        <w:rPr>
          <w:bCs/>
          <w:sz w:val="24"/>
          <w:szCs w:val="24"/>
        </w:rPr>
        <w:t>25/12/2025 № 3615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                                                                                                 (Приложение № </w:t>
      </w:r>
      <w:r>
        <w:rPr>
          <w:sz w:val="24"/>
          <w:szCs w:val="24"/>
        </w:rPr>
        <w:t>2</w:t>
      </w:r>
      <w:r w:rsidRPr="00547D5F">
        <w:rPr>
          <w:sz w:val="24"/>
          <w:szCs w:val="24"/>
        </w:rPr>
        <w:t>)</w:t>
      </w:r>
    </w:p>
    <w:p w:rsidR="00CF7B71" w:rsidRPr="00480115" w:rsidRDefault="00CF7B71" w:rsidP="00CF7B71">
      <w:pPr>
        <w:autoSpaceDE w:val="0"/>
        <w:autoSpaceDN w:val="0"/>
        <w:adjustRightInd w:val="0"/>
        <w:ind w:left="5670"/>
        <w:jc w:val="right"/>
        <w:rPr>
          <w:i/>
          <w:color w:val="000000"/>
          <w:sz w:val="28"/>
          <w:szCs w:val="28"/>
        </w:rPr>
      </w:pPr>
    </w:p>
    <w:p w:rsidR="00CF7B71" w:rsidRDefault="00CF7B71" w:rsidP="00CF7B71">
      <w:pPr>
        <w:pStyle w:val="a9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37"/>
        <w:gridCol w:w="629"/>
        <w:gridCol w:w="502"/>
        <w:gridCol w:w="810"/>
        <w:gridCol w:w="247"/>
        <w:gridCol w:w="368"/>
        <w:gridCol w:w="1050"/>
        <w:gridCol w:w="176"/>
        <w:gridCol w:w="323"/>
        <w:gridCol w:w="776"/>
        <w:gridCol w:w="283"/>
        <w:gridCol w:w="599"/>
        <w:gridCol w:w="562"/>
        <w:gridCol w:w="94"/>
        <w:gridCol w:w="137"/>
        <w:gridCol w:w="30"/>
        <w:gridCol w:w="19"/>
        <w:gridCol w:w="690"/>
        <w:gridCol w:w="159"/>
        <w:gridCol w:w="501"/>
        <w:gridCol w:w="190"/>
        <w:gridCol w:w="997"/>
        <w:gridCol w:w="293"/>
        <w:gridCol w:w="809"/>
        <w:gridCol w:w="205"/>
        <w:gridCol w:w="871"/>
        <w:gridCol w:w="364"/>
        <w:gridCol w:w="183"/>
        <w:gridCol w:w="356"/>
        <w:gridCol w:w="134"/>
        <w:gridCol w:w="441"/>
        <w:gridCol w:w="119"/>
        <w:gridCol w:w="443"/>
        <w:gridCol w:w="171"/>
        <w:gridCol w:w="401"/>
        <w:gridCol w:w="25"/>
      </w:tblGrid>
      <w:tr w:rsidR="00CF7B71" w:rsidRPr="00BC4743" w:rsidTr="00674603">
        <w:trPr>
          <w:gridAfter w:val="7"/>
          <w:wAfter w:w="1734" w:type="dxa"/>
          <w:trHeight w:val="983"/>
        </w:trPr>
        <w:tc>
          <w:tcPr>
            <w:tcW w:w="13859" w:type="dxa"/>
            <w:gridSpan w:val="30"/>
            <w:tcBorders>
              <w:top w:val="nil"/>
              <w:left w:val="nil"/>
              <w:bottom w:val="nil"/>
              <w:right w:val="nil"/>
            </w:tcBorders>
            <w:hideMark/>
          </w:tcPr>
          <w:p w:rsidR="00CF7B71" w:rsidRPr="00043FBF" w:rsidRDefault="00CF7B71" w:rsidP="00674603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043FBF">
              <w:rPr>
                <w:b/>
                <w:sz w:val="24"/>
                <w:szCs w:val="24"/>
              </w:rPr>
              <w:t xml:space="preserve">ФОРМА </w:t>
            </w:r>
          </w:p>
          <w:p w:rsidR="00CF7B71" w:rsidRPr="00BC4743" w:rsidRDefault="00CF7B71" w:rsidP="00674603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</w:rPr>
            </w:pPr>
            <w:r w:rsidRPr="00043FBF">
              <w:rPr>
                <w:b/>
                <w:sz w:val="24"/>
                <w:szCs w:val="24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CF7B71" w:rsidRPr="00BC4743" w:rsidTr="00674603">
        <w:trPr>
          <w:gridAfter w:val="7"/>
          <w:wAfter w:w="1734" w:type="dxa"/>
          <w:trHeight w:val="295"/>
        </w:trPr>
        <w:tc>
          <w:tcPr>
            <w:tcW w:w="13859" w:type="dxa"/>
            <w:gridSpan w:val="30"/>
            <w:tcBorders>
              <w:top w:val="nil"/>
              <w:left w:val="nil"/>
              <w:bottom w:val="nil"/>
              <w:right w:val="nil"/>
            </w:tcBorders>
            <w:hideMark/>
          </w:tcPr>
          <w:p w:rsidR="00CF7B71" w:rsidRPr="00BC4743" w:rsidRDefault="00CF7B71" w:rsidP="00674603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 xml:space="preserve">Муниципальный социальный заказ на оказание </w:t>
            </w:r>
            <w:proofErr w:type="gramStart"/>
            <w:r w:rsidRPr="00BC4743">
              <w:rPr>
                <w:color w:val="000000"/>
              </w:rPr>
              <w:t>муниципальных</w:t>
            </w:r>
            <w:proofErr w:type="gramEnd"/>
            <w:r w:rsidRPr="00BC4743">
              <w:rPr>
                <w:color w:val="000000"/>
              </w:rPr>
              <w:t xml:space="preserve"> </w:t>
            </w:r>
          </w:p>
        </w:tc>
      </w:tr>
      <w:tr w:rsidR="00CF7B71" w:rsidRPr="00BC4743" w:rsidTr="00674603">
        <w:trPr>
          <w:gridAfter w:val="7"/>
          <w:wAfter w:w="1734" w:type="dxa"/>
          <w:trHeight w:val="295"/>
        </w:trPr>
        <w:tc>
          <w:tcPr>
            <w:tcW w:w="13859" w:type="dxa"/>
            <w:gridSpan w:val="30"/>
            <w:tcBorders>
              <w:top w:val="nil"/>
              <w:left w:val="nil"/>
              <w:bottom w:val="nil"/>
              <w:right w:val="nil"/>
            </w:tcBorders>
            <w:hideMark/>
          </w:tcPr>
          <w:p w:rsidR="00CF7B71" w:rsidRPr="00BC4743" w:rsidRDefault="00CF7B71" w:rsidP="00674603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CF7B71" w:rsidRPr="00BC4743" w:rsidTr="00674603">
        <w:trPr>
          <w:gridAfter w:val="7"/>
          <w:wAfter w:w="1734" w:type="dxa"/>
          <w:trHeight w:val="295"/>
        </w:trPr>
        <w:tc>
          <w:tcPr>
            <w:tcW w:w="13859" w:type="dxa"/>
            <w:gridSpan w:val="30"/>
            <w:tcBorders>
              <w:top w:val="nil"/>
              <w:left w:val="nil"/>
              <w:right w:val="nil"/>
            </w:tcBorders>
            <w:hideMark/>
          </w:tcPr>
          <w:p w:rsidR="00CF7B71" w:rsidRPr="00BC4743" w:rsidRDefault="00CF7B71" w:rsidP="00674603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на 1 _______________ 20___ г.</w:t>
            </w:r>
          </w:p>
        </w:tc>
      </w:tr>
      <w:tr w:rsidR="00CF7B71" w:rsidRPr="00BC4743" w:rsidTr="00674603">
        <w:trPr>
          <w:gridAfter w:val="2"/>
          <w:wAfter w:w="426" w:type="dxa"/>
          <w:trHeight w:val="295"/>
        </w:trPr>
        <w:tc>
          <w:tcPr>
            <w:tcW w:w="2265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  <w:tc>
          <w:tcPr>
            <w:tcW w:w="1559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  <w:tc>
          <w:tcPr>
            <w:tcW w:w="1418" w:type="dxa"/>
            <w:gridSpan w:val="2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  <w:tc>
          <w:tcPr>
            <w:tcW w:w="1275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1538" w:type="dxa"/>
            <w:gridSpan w:val="4"/>
            <w:hideMark/>
          </w:tcPr>
          <w:p w:rsidR="00CF7B71" w:rsidRPr="00BC4743" w:rsidRDefault="00CF7B71" w:rsidP="00674603"/>
        </w:tc>
        <w:tc>
          <w:tcPr>
            <w:tcW w:w="876" w:type="dxa"/>
            <w:gridSpan w:val="4"/>
            <w:hideMark/>
          </w:tcPr>
          <w:p w:rsidR="00CF7B71" w:rsidRPr="00BC4743" w:rsidRDefault="00CF7B71" w:rsidP="00674603"/>
        </w:tc>
        <w:tc>
          <w:tcPr>
            <w:tcW w:w="1847" w:type="dxa"/>
            <w:gridSpan w:val="4"/>
            <w:hideMark/>
          </w:tcPr>
          <w:p w:rsidR="00CF7B71" w:rsidRPr="00BC4743" w:rsidRDefault="00CF7B71" w:rsidP="00674603"/>
        </w:tc>
        <w:tc>
          <w:tcPr>
            <w:tcW w:w="1307" w:type="dxa"/>
            <w:gridSpan w:val="3"/>
            <w:hideMark/>
          </w:tcPr>
          <w:p w:rsidR="00CF7B71" w:rsidRPr="00BC4743" w:rsidRDefault="00CF7B71" w:rsidP="00674603"/>
        </w:tc>
        <w:tc>
          <w:tcPr>
            <w:tcW w:w="1235" w:type="dxa"/>
            <w:gridSpan w:val="2"/>
            <w:hideMark/>
          </w:tcPr>
          <w:p w:rsidR="00CF7B71" w:rsidRPr="00BC4743" w:rsidRDefault="00CF7B71" w:rsidP="00674603"/>
        </w:tc>
        <w:tc>
          <w:tcPr>
            <w:tcW w:w="1114" w:type="dxa"/>
            <w:gridSpan w:val="4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  <w:tc>
          <w:tcPr>
            <w:tcW w:w="733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Коды</w:t>
            </w:r>
          </w:p>
        </w:tc>
      </w:tr>
      <w:tr w:rsidR="00CF7B71" w:rsidRPr="00BC4743" w:rsidTr="00674603">
        <w:trPr>
          <w:gridAfter w:val="2"/>
          <w:wAfter w:w="426" w:type="dxa"/>
          <w:trHeight w:val="295"/>
        </w:trPr>
        <w:tc>
          <w:tcPr>
            <w:tcW w:w="2265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  <w:tc>
          <w:tcPr>
            <w:tcW w:w="1559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  <w:tc>
          <w:tcPr>
            <w:tcW w:w="1418" w:type="dxa"/>
            <w:gridSpan w:val="2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  <w:tc>
          <w:tcPr>
            <w:tcW w:w="1275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1538" w:type="dxa"/>
            <w:gridSpan w:val="4"/>
            <w:hideMark/>
          </w:tcPr>
          <w:p w:rsidR="00CF7B71" w:rsidRPr="00BC4743" w:rsidRDefault="00CF7B71" w:rsidP="00674603"/>
        </w:tc>
        <w:tc>
          <w:tcPr>
            <w:tcW w:w="876" w:type="dxa"/>
            <w:gridSpan w:val="4"/>
            <w:hideMark/>
          </w:tcPr>
          <w:p w:rsidR="00CF7B71" w:rsidRPr="00BC4743" w:rsidRDefault="00CF7B71" w:rsidP="00674603"/>
        </w:tc>
        <w:tc>
          <w:tcPr>
            <w:tcW w:w="1847" w:type="dxa"/>
            <w:gridSpan w:val="4"/>
            <w:hideMark/>
          </w:tcPr>
          <w:p w:rsidR="00CF7B71" w:rsidRPr="00BC4743" w:rsidRDefault="00CF7B71" w:rsidP="00674603"/>
        </w:tc>
        <w:tc>
          <w:tcPr>
            <w:tcW w:w="1307" w:type="dxa"/>
            <w:gridSpan w:val="3"/>
            <w:hideMark/>
          </w:tcPr>
          <w:p w:rsidR="00CF7B71" w:rsidRPr="00BC4743" w:rsidRDefault="00CF7B71" w:rsidP="00674603"/>
        </w:tc>
        <w:tc>
          <w:tcPr>
            <w:tcW w:w="1235" w:type="dxa"/>
            <w:gridSpan w:val="2"/>
            <w:hideMark/>
          </w:tcPr>
          <w:p w:rsidR="00CF7B71" w:rsidRPr="00BC4743" w:rsidRDefault="00CF7B71" w:rsidP="00674603"/>
        </w:tc>
        <w:tc>
          <w:tcPr>
            <w:tcW w:w="1114" w:type="dxa"/>
            <w:gridSpan w:val="4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Дата</w:t>
            </w:r>
          </w:p>
        </w:tc>
        <w:tc>
          <w:tcPr>
            <w:tcW w:w="733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</w:tr>
      <w:tr w:rsidR="00CF7B71" w:rsidRPr="00BC4743" w:rsidTr="00674603">
        <w:trPr>
          <w:gridAfter w:val="2"/>
          <w:wAfter w:w="426" w:type="dxa"/>
          <w:trHeight w:val="295"/>
        </w:trPr>
        <w:tc>
          <w:tcPr>
            <w:tcW w:w="2265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  <w:tc>
          <w:tcPr>
            <w:tcW w:w="1559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  <w:tc>
          <w:tcPr>
            <w:tcW w:w="1418" w:type="dxa"/>
            <w:gridSpan w:val="2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  <w:tc>
          <w:tcPr>
            <w:tcW w:w="1275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1538" w:type="dxa"/>
            <w:gridSpan w:val="4"/>
            <w:hideMark/>
          </w:tcPr>
          <w:p w:rsidR="00CF7B71" w:rsidRPr="00BC4743" w:rsidRDefault="00CF7B71" w:rsidP="00674603"/>
        </w:tc>
        <w:tc>
          <w:tcPr>
            <w:tcW w:w="876" w:type="dxa"/>
            <w:gridSpan w:val="4"/>
            <w:hideMark/>
          </w:tcPr>
          <w:p w:rsidR="00CF7B71" w:rsidRPr="00BC4743" w:rsidRDefault="00CF7B71" w:rsidP="00674603"/>
        </w:tc>
        <w:tc>
          <w:tcPr>
            <w:tcW w:w="1847" w:type="dxa"/>
            <w:gridSpan w:val="4"/>
            <w:hideMark/>
          </w:tcPr>
          <w:p w:rsidR="00CF7B71" w:rsidRPr="00BC4743" w:rsidRDefault="00CF7B71" w:rsidP="00674603"/>
        </w:tc>
        <w:tc>
          <w:tcPr>
            <w:tcW w:w="1307" w:type="dxa"/>
            <w:gridSpan w:val="3"/>
            <w:hideMark/>
          </w:tcPr>
          <w:p w:rsidR="00CF7B71" w:rsidRPr="00BC4743" w:rsidRDefault="00CF7B71" w:rsidP="00674603"/>
        </w:tc>
        <w:tc>
          <w:tcPr>
            <w:tcW w:w="1235" w:type="dxa"/>
            <w:gridSpan w:val="2"/>
            <w:hideMark/>
          </w:tcPr>
          <w:p w:rsidR="00CF7B71" w:rsidRPr="00BC4743" w:rsidRDefault="00CF7B71" w:rsidP="00674603"/>
        </w:tc>
        <w:tc>
          <w:tcPr>
            <w:tcW w:w="1114" w:type="dxa"/>
            <w:gridSpan w:val="4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по ОКПО</w:t>
            </w:r>
          </w:p>
        </w:tc>
        <w:tc>
          <w:tcPr>
            <w:tcW w:w="733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</w:tr>
      <w:tr w:rsidR="00CF7B71" w:rsidRPr="00BC4743" w:rsidTr="00674603">
        <w:trPr>
          <w:gridAfter w:val="2"/>
          <w:wAfter w:w="426" w:type="dxa"/>
          <w:trHeight w:val="783"/>
        </w:trPr>
        <w:tc>
          <w:tcPr>
            <w:tcW w:w="2265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Уполномоченный орган</w:t>
            </w:r>
          </w:p>
        </w:tc>
        <w:tc>
          <w:tcPr>
            <w:tcW w:w="11055" w:type="dxa"/>
            <w:gridSpan w:val="25"/>
            <w:hideMark/>
          </w:tcPr>
          <w:p w:rsidR="00CF7B71" w:rsidRDefault="00CF7B71" w:rsidP="00674603">
            <w:pPr>
              <w:jc w:val="center"/>
              <w:rPr>
                <w:color w:val="000000"/>
                <w:lang w:val="en-US"/>
              </w:rPr>
            </w:pPr>
            <w:r w:rsidRPr="00BC4743">
              <w:rPr>
                <w:color w:val="000000"/>
              </w:rPr>
              <w:t xml:space="preserve">_______________________________________________________                                                                   </w:t>
            </w:r>
          </w:p>
          <w:p w:rsidR="00CF7B71" w:rsidRPr="00BC4743" w:rsidRDefault="00CF7B71" w:rsidP="00674603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 xml:space="preserve">   (полное наименование уполномоченного органа)</w:t>
            </w:r>
          </w:p>
        </w:tc>
        <w:tc>
          <w:tcPr>
            <w:tcW w:w="1114" w:type="dxa"/>
            <w:gridSpan w:val="4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Глава БК</w:t>
            </w:r>
          </w:p>
        </w:tc>
        <w:tc>
          <w:tcPr>
            <w:tcW w:w="733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</w:tr>
      <w:tr w:rsidR="00CF7B71" w:rsidRPr="00BC4743" w:rsidTr="00674603">
        <w:trPr>
          <w:gridAfter w:val="2"/>
          <w:wAfter w:w="426" w:type="dxa"/>
          <w:trHeight w:val="345"/>
        </w:trPr>
        <w:tc>
          <w:tcPr>
            <w:tcW w:w="2265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 бюджета</w:t>
            </w:r>
          </w:p>
        </w:tc>
        <w:tc>
          <w:tcPr>
            <w:tcW w:w="11055" w:type="dxa"/>
            <w:gridSpan w:val="25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  <w:tc>
          <w:tcPr>
            <w:tcW w:w="1114" w:type="dxa"/>
            <w:gridSpan w:val="4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по ОКТМО</w:t>
            </w:r>
          </w:p>
        </w:tc>
        <w:tc>
          <w:tcPr>
            <w:tcW w:w="733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  </w:t>
            </w:r>
          </w:p>
        </w:tc>
      </w:tr>
      <w:tr w:rsidR="00CF7B71" w:rsidRPr="00BC4743" w:rsidTr="00674603">
        <w:trPr>
          <w:gridAfter w:val="2"/>
          <w:wAfter w:w="426" w:type="dxa"/>
          <w:trHeight w:val="283"/>
        </w:trPr>
        <w:tc>
          <w:tcPr>
            <w:tcW w:w="2265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Статус</w:t>
            </w:r>
          </w:p>
        </w:tc>
        <w:tc>
          <w:tcPr>
            <w:tcW w:w="11055" w:type="dxa"/>
            <w:gridSpan w:val="25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1114" w:type="dxa"/>
            <w:gridSpan w:val="4"/>
            <w:hideMark/>
          </w:tcPr>
          <w:p w:rsidR="00CF7B71" w:rsidRPr="00BC4743" w:rsidRDefault="00CF7B71" w:rsidP="00674603"/>
        </w:tc>
        <w:tc>
          <w:tcPr>
            <w:tcW w:w="733" w:type="dxa"/>
            <w:gridSpan w:val="3"/>
            <w:hideMark/>
          </w:tcPr>
          <w:p w:rsidR="00CF7B71" w:rsidRPr="00BC4743" w:rsidRDefault="00CF7B71" w:rsidP="00674603"/>
        </w:tc>
      </w:tr>
      <w:tr w:rsidR="00CF7B71" w:rsidRPr="00BC4743" w:rsidTr="00674603">
        <w:trPr>
          <w:gridAfter w:val="2"/>
          <w:wAfter w:w="426" w:type="dxa"/>
          <w:trHeight w:val="411"/>
        </w:trPr>
        <w:tc>
          <w:tcPr>
            <w:tcW w:w="2265" w:type="dxa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Направление деятельности</w:t>
            </w:r>
          </w:p>
        </w:tc>
        <w:tc>
          <w:tcPr>
            <w:tcW w:w="11055" w:type="dxa"/>
            <w:gridSpan w:val="25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1114" w:type="dxa"/>
            <w:gridSpan w:val="4"/>
            <w:hideMark/>
          </w:tcPr>
          <w:p w:rsidR="00CF7B71" w:rsidRPr="00BC4743" w:rsidRDefault="00CF7B71" w:rsidP="00674603"/>
        </w:tc>
        <w:tc>
          <w:tcPr>
            <w:tcW w:w="733" w:type="dxa"/>
            <w:gridSpan w:val="3"/>
            <w:hideMark/>
          </w:tcPr>
          <w:p w:rsidR="00CF7B71" w:rsidRPr="00BC4743" w:rsidRDefault="00CF7B71" w:rsidP="00674603"/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885"/>
        </w:trPr>
        <w:tc>
          <w:tcPr>
            <w:tcW w:w="1556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Default="00CF7B71" w:rsidP="00674603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 xml:space="preserve">I. Общие сведения о муниципальном социальном заказе на оказание муниципальных услуг в социальной сфере (далее - муниципальный  социальный заказ) </w:t>
            </w:r>
          </w:p>
          <w:p w:rsidR="00CF7B71" w:rsidRPr="000C7531" w:rsidRDefault="00CF7B71" w:rsidP="00674603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в очередном финансовом году и плановом периоде, а также за пределами планового периода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645"/>
        </w:trPr>
        <w:tc>
          <w:tcPr>
            <w:tcW w:w="1556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500"/>
        </w:trPr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2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2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ind w:right="-82"/>
              <w:rPr>
                <w:color w:val="000000"/>
              </w:rPr>
            </w:pPr>
            <w:r w:rsidRPr="000C7531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9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3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показателя</w:t>
            </w: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единица измерения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всего</w:t>
            </w:r>
          </w:p>
        </w:tc>
        <w:tc>
          <w:tcPr>
            <w:tcW w:w="581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из них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5"/>
        </w:trPr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9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3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конкурсом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6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8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6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8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6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8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040" w:type="dxa"/>
          <w:trHeight w:val="645"/>
        </w:trPr>
        <w:tc>
          <w:tcPr>
            <w:tcW w:w="1455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Pr="00C1655F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Pr="00C1655F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Pr="00C1655F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Pr="000C7531" w:rsidRDefault="00CF7B71" w:rsidP="00674603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040" w:type="dxa"/>
          <w:trHeight w:val="1500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040" w:type="dxa"/>
          <w:trHeight w:val="570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показателя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единица измерения</w:t>
            </w:r>
          </w:p>
        </w:tc>
        <w:tc>
          <w:tcPr>
            <w:tcW w:w="7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всего</w:t>
            </w:r>
          </w:p>
        </w:tc>
        <w:tc>
          <w:tcPr>
            <w:tcW w:w="63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из них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97" w:type="dxa"/>
          <w:trHeight w:val="3075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конкурсом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97" w:type="dxa"/>
          <w:trHeight w:val="288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97" w:type="dxa"/>
          <w:trHeight w:val="420"/>
        </w:trPr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97" w:type="dxa"/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97" w:type="dxa"/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97" w:type="dxa"/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97" w:type="dxa"/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97" w:type="dxa"/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97" w:type="dxa"/>
          <w:trHeight w:val="288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97" w:type="dxa"/>
          <w:trHeight w:val="288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</w:tbl>
    <w:p w:rsidR="00CF7B71" w:rsidRPr="000C7531" w:rsidRDefault="00CF7B71" w:rsidP="00CF7B71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98"/>
        <w:gridCol w:w="1498"/>
        <w:gridCol w:w="1572"/>
        <w:gridCol w:w="1428"/>
        <w:gridCol w:w="1428"/>
        <w:gridCol w:w="761"/>
        <w:gridCol w:w="669"/>
        <w:gridCol w:w="1732"/>
        <w:gridCol w:w="1732"/>
        <w:gridCol w:w="1348"/>
        <w:gridCol w:w="1517"/>
      </w:tblGrid>
      <w:tr w:rsidR="00CF7B71" w:rsidRPr="00BC4743" w:rsidTr="00674603">
        <w:trPr>
          <w:trHeight w:val="64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Pr="000C7531" w:rsidRDefault="00CF7B71" w:rsidP="00674603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CF7B71" w:rsidRPr="00BC4743" w:rsidTr="00674603">
        <w:trPr>
          <w:trHeight w:val="1500"/>
        </w:trPr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F7B71" w:rsidRPr="00BC4743" w:rsidTr="00674603">
        <w:trPr>
          <w:trHeight w:val="570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всего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из них</w:t>
            </w:r>
          </w:p>
        </w:tc>
      </w:tr>
      <w:tr w:rsidR="00CF7B71" w:rsidRPr="00BC4743" w:rsidTr="00674603">
        <w:trPr>
          <w:trHeight w:val="3075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CF7B71" w:rsidRPr="00BC4743" w:rsidTr="00674603">
        <w:trPr>
          <w:trHeight w:val="288"/>
        </w:trPr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</w:tr>
      <w:tr w:rsidR="00CF7B71" w:rsidRPr="00BC4743" w:rsidTr="00674603">
        <w:trPr>
          <w:trHeight w:val="408"/>
        </w:trPr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64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Pr="000C7531" w:rsidRDefault="00CF7B71" w:rsidP="00674603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CF7B71" w:rsidRPr="00BC4743" w:rsidTr="00674603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F7B71" w:rsidRPr="00BC4743" w:rsidTr="00674603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всего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из них</w:t>
            </w:r>
          </w:p>
        </w:tc>
      </w:tr>
      <w:tr w:rsidR="00CF7B71" w:rsidRPr="00BC4743" w:rsidTr="00674603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CF7B71" w:rsidRPr="00BC4743" w:rsidTr="00674603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</w:tr>
      <w:tr w:rsidR="00CF7B71" w:rsidRPr="00BC4743" w:rsidTr="00674603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</w:tbl>
    <w:p w:rsidR="00CF7B71" w:rsidRDefault="00CF7B71" w:rsidP="00CF7B71"/>
    <w:p w:rsidR="00CF7B71" w:rsidRDefault="00CF7B71" w:rsidP="00CF7B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70"/>
        <w:gridCol w:w="993"/>
        <w:gridCol w:w="958"/>
        <w:gridCol w:w="958"/>
        <w:gridCol w:w="998"/>
        <w:gridCol w:w="958"/>
        <w:gridCol w:w="958"/>
        <w:gridCol w:w="958"/>
        <w:gridCol w:w="837"/>
        <w:gridCol w:w="837"/>
        <w:gridCol w:w="495"/>
        <w:gridCol w:w="993"/>
        <w:gridCol w:w="993"/>
        <w:gridCol w:w="796"/>
        <w:gridCol w:w="884"/>
        <w:gridCol w:w="1009"/>
      </w:tblGrid>
      <w:tr w:rsidR="00CF7B71" w:rsidRPr="00BC4743" w:rsidTr="00674603">
        <w:trPr>
          <w:trHeight w:val="615"/>
        </w:trPr>
        <w:tc>
          <w:tcPr>
            <w:tcW w:w="312" w:type="pct"/>
          </w:tcPr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</w:p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</w:p>
        </w:tc>
        <w:tc>
          <w:tcPr>
            <w:tcW w:w="4359" w:type="pct"/>
            <w:gridSpan w:val="15"/>
            <w:hideMark/>
          </w:tcPr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  <w:r w:rsidRPr="00BC4743">
              <w:rPr>
                <w:b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9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390"/>
        </w:trPr>
        <w:tc>
          <w:tcPr>
            <w:tcW w:w="312" w:type="pct"/>
          </w:tcPr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</w:p>
        </w:tc>
        <w:tc>
          <w:tcPr>
            <w:tcW w:w="4359" w:type="pct"/>
            <w:gridSpan w:val="15"/>
            <w:hideMark/>
          </w:tcPr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  <w:r w:rsidRPr="00BC4743">
              <w:rPr>
                <w:b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9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765"/>
        </w:trPr>
        <w:tc>
          <w:tcPr>
            <w:tcW w:w="312" w:type="pct"/>
          </w:tcPr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</w:p>
        </w:tc>
        <w:tc>
          <w:tcPr>
            <w:tcW w:w="4359" w:type="pct"/>
            <w:gridSpan w:val="15"/>
            <w:hideMark/>
          </w:tcPr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  <w:r w:rsidRPr="00BC4743">
              <w:rPr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9" w:type="pct"/>
            <w:noWrap/>
            <w:hideMark/>
          </w:tcPr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  <w:r w:rsidRPr="00BC4743">
              <w:rPr>
                <w:b/>
                <w:bCs/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280"/>
        </w:trPr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CF7B71" w:rsidRPr="00BC4743" w:rsidTr="00674603">
        <w:trPr>
          <w:trHeight w:val="555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</w:tr>
      <w:tr w:rsidR="00CF7B71" w:rsidRPr="00BC4743" w:rsidTr="00674603">
        <w:trPr>
          <w:trHeight w:val="2550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3</w:t>
            </w:r>
          </w:p>
        </w:tc>
        <w:tc>
          <w:tcPr>
            <w:tcW w:w="312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4</w:t>
            </w:r>
          </w:p>
        </w:tc>
        <w:tc>
          <w:tcPr>
            <w:tcW w:w="312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5</w:t>
            </w:r>
          </w:p>
        </w:tc>
        <w:tc>
          <w:tcPr>
            <w:tcW w:w="325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6</w:t>
            </w:r>
          </w:p>
        </w:tc>
        <w:tc>
          <w:tcPr>
            <w:tcW w:w="312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7</w:t>
            </w:r>
          </w:p>
        </w:tc>
        <w:tc>
          <w:tcPr>
            <w:tcW w:w="312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8</w:t>
            </w:r>
          </w:p>
        </w:tc>
        <w:tc>
          <w:tcPr>
            <w:tcW w:w="312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9</w:t>
            </w:r>
          </w:p>
        </w:tc>
        <w:tc>
          <w:tcPr>
            <w:tcW w:w="272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10</w:t>
            </w:r>
          </w:p>
        </w:tc>
        <w:tc>
          <w:tcPr>
            <w:tcW w:w="272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11</w:t>
            </w:r>
          </w:p>
        </w:tc>
        <w:tc>
          <w:tcPr>
            <w:tcW w:w="161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12</w:t>
            </w:r>
          </w:p>
        </w:tc>
        <w:tc>
          <w:tcPr>
            <w:tcW w:w="323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13</w:t>
            </w:r>
          </w:p>
        </w:tc>
        <w:tc>
          <w:tcPr>
            <w:tcW w:w="323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14</w:t>
            </w:r>
          </w:p>
        </w:tc>
        <w:tc>
          <w:tcPr>
            <w:tcW w:w="259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15</w:t>
            </w:r>
          </w:p>
        </w:tc>
        <w:tc>
          <w:tcPr>
            <w:tcW w:w="288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16</w:t>
            </w:r>
          </w:p>
        </w:tc>
        <w:tc>
          <w:tcPr>
            <w:tcW w:w="329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17</w:t>
            </w:r>
          </w:p>
        </w:tc>
      </w:tr>
      <w:tr w:rsidR="00CF7B71" w:rsidRPr="00BC4743" w:rsidTr="00674603">
        <w:trPr>
          <w:trHeight w:val="675"/>
        </w:trPr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705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CF7B71" w:rsidRPr="00BC4743" w:rsidRDefault="00CF7B71" w:rsidP="00674603"/>
        </w:tc>
        <w:tc>
          <w:tcPr>
            <w:tcW w:w="323" w:type="pct"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25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272" w:type="pct"/>
            <w:noWrap/>
            <w:hideMark/>
          </w:tcPr>
          <w:p w:rsidR="00CF7B71" w:rsidRPr="00BC4743" w:rsidRDefault="00CF7B71" w:rsidP="00674603"/>
        </w:tc>
        <w:tc>
          <w:tcPr>
            <w:tcW w:w="272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CF7B71" w:rsidRPr="00BC4743" w:rsidRDefault="00CF7B71" w:rsidP="00674603"/>
        </w:tc>
        <w:tc>
          <w:tcPr>
            <w:tcW w:w="323" w:type="pct"/>
            <w:noWrap/>
            <w:hideMark/>
          </w:tcPr>
          <w:p w:rsidR="00CF7B71" w:rsidRPr="00BC4743" w:rsidRDefault="00CF7B71" w:rsidP="00674603"/>
        </w:tc>
        <w:tc>
          <w:tcPr>
            <w:tcW w:w="259" w:type="pct"/>
            <w:noWrap/>
            <w:hideMark/>
          </w:tcPr>
          <w:p w:rsidR="00CF7B71" w:rsidRPr="00BC4743" w:rsidRDefault="00CF7B71" w:rsidP="00674603"/>
        </w:tc>
        <w:tc>
          <w:tcPr>
            <w:tcW w:w="288" w:type="pct"/>
            <w:noWrap/>
            <w:hideMark/>
          </w:tcPr>
          <w:p w:rsidR="00CF7B71" w:rsidRPr="00BC4743" w:rsidRDefault="00CF7B71" w:rsidP="00674603"/>
        </w:tc>
        <w:tc>
          <w:tcPr>
            <w:tcW w:w="329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</w:tbl>
    <w:p w:rsidR="00CF7B71" w:rsidRPr="000C7531" w:rsidRDefault="00CF7B71" w:rsidP="00CF7B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70"/>
        <w:gridCol w:w="993"/>
        <w:gridCol w:w="958"/>
        <w:gridCol w:w="958"/>
        <w:gridCol w:w="998"/>
        <w:gridCol w:w="958"/>
        <w:gridCol w:w="958"/>
        <w:gridCol w:w="958"/>
        <w:gridCol w:w="837"/>
        <w:gridCol w:w="837"/>
        <w:gridCol w:w="495"/>
        <w:gridCol w:w="993"/>
        <w:gridCol w:w="993"/>
        <w:gridCol w:w="796"/>
        <w:gridCol w:w="884"/>
        <w:gridCol w:w="1009"/>
      </w:tblGrid>
      <w:tr w:rsidR="00CF7B71" w:rsidRPr="00BC4743" w:rsidTr="00674603">
        <w:trPr>
          <w:trHeight w:val="765"/>
        </w:trPr>
        <w:tc>
          <w:tcPr>
            <w:tcW w:w="5000" w:type="pct"/>
            <w:gridSpan w:val="17"/>
          </w:tcPr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  <w:r w:rsidRPr="00BC4743">
              <w:rPr>
                <w:b/>
                <w:bCs/>
                <w:color w:val="000000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CF7B71" w:rsidRPr="00BC4743" w:rsidTr="00674603">
        <w:trPr>
          <w:trHeight w:val="2280"/>
        </w:trPr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F7B71" w:rsidRPr="00BC4743" w:rsidTr="00674603">
        <w:trPr>
          <w:trHeight w:val="555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</w:tr>
      <w:tr w:rsidR="00CF7B71" w:rsidRPr="00BC4743" w:rsidTr="00674603">
        <w:trPr>
          <w:trHeight w:val="2550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17</w:t>
            </w:r>
          </w:p>
        </w:tc>
      </w:tr>
      <w:tr w:rsidR="00CF7B71" w:rsidRPr="00BC4743" w:rsidTr="00674603">
        <w:trPr>
          <w:trHeight w:val="675"/>
        </w:trPr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r w:rsidRPr="00BC4743">
              <w:t> </w:t>
            </w:r>
          </w:p>
        </w:tc>
        <w:tc>
          <w:tcPr>
            <w:tcW w:w="251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/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/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690"/>
        </w:trPr>
        <w:tc>
          <w:tcPr>
            <w:tcW w:w="312" w:type="pct"/>
            <w:vMerge/>
            <w:hideMark/>
          </w:tcPr>
          <w:p w:rsidR="00CF7B71" w:rsidRPr="00BC4743" w:rsidRDefault="00CF7B71" w:rsidP="00674603"/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/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/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noWrap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CF7B71" w:rsidRPr="00BC4743" w:rsidRDefault="00CF7B71" w:rsidP="00674603"/>
        </w:tc>
        <w:tc>
          <w:tcPr>
            <w:tcW w:w="323" w:type="pct"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25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272" w:type="pct"/>
            <w:noWrap/>
            <w:hideMark/>
          </w:tcPr>
          <w:p w:rsidR="00CF7B71" w:rsidRPr="00BC4743" w:rsidRDefault="00CF7B71" w:rsidP="00674603"/>
        </w:tc>
        <w:tc>
          <w:tcPr>
            <w:tcW w:w="272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CF7B71" w:rsidRPr="00BC4743" w:rsidRDefault="00CF7B71" w:rsidP="00674603"/>
        </w:tc>
        <w:tc>
          <w:tcPr>
            <w:tcW w:w="323" w:type="pct"/>
            <w:noWrap/>
            <w:hideMark/>
          </w:tcPr>
          <w:p w:rsidR="00CF7B71" w:rsidRPr="00BC4743" w:rsidRDefault="00CF7B71" w:rsidP="00674603"/>
        </w:tc>
        <w:tc>
          <w:tcPr>
            <w:tcW w:w="259" w:type="pct"/>
            <w:noWrap/>
            <w:hideMark/>
          </w:tcPr>
          <w:p w:rsidR="00CF7B71" w:rsidRPr="00BC4743" w:rsidRDefault="00CF7B71" w:rsidP="00674603"/>
        </w:tc>
        <w:tc>
          <w:tcPr>
            <w:tcW w:w="288" w:type="pct"/>
            <w:noWrap/>
            <w:hideMark/>
          </w:tcPr>
          <w:p w:rsidR="00CF7B71" w:rsidRPr="00BC4743" w:rsidRDefault="00CF7B71" w:rsidP="00674603"/>
        </w:tc>
        <w:tc>
          <w:tcPr>
            <w:tcW w:w="329" w:type="pct"/>
            <w:noWrap/>
            <w:hideMark/>
          </w:tcPr>
          <w:p w:rsidR="00CF7B71" w:rsidRPr="00BC4743" w:rsidRDefault="00CF7B71" w:rsidP="00674603"/>
        </w:tc>
      </w:tr>
    </w:tbl>
    <w:p w:rsidR="00CF7B71" w:rsidRPr="000C7531" w:rsidRDefault="00CF7B71" w:rsidP="00CF7B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70"/>
        <w:gridCol w:w="993"/>
        <w:gridCol w:w="958"/>
        <w:gridCol w:w="958"/>
        <w:gridCol w:w="998"/>
        <w:gridCol w:w="958"/>
        <w:gridCol w:w="958"/>
        <w:gridCol w:w="958"/>
        <w:gridCol w:w="837"/>
        <w:gridCol w:w="837"/>
        <w:gridCol w:w="495"/>
        <w:gridCol w:w="993"/>
        <w:gridCol w:w="993"/>
        <w:gridCol w:w="796"/>
        <w:gridCol w:w="884"/>
        <w:gridCol w:w="1009"/>
      </w:tblGrid>
      <w:tr w:rsidR="00CF7B71" w:rsidRPr="00BC4743" w:rsidTr="00674603">
        <w:trPr>
          <w:trHeight w:val="765"/>
        </w:trPr>
        <w:tc>
          <w:tcPr>
            <w:tcW w:w="5000" w:type="pct"/>
            <w:gridSpan w:val="17"/>
          </w:tcPr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  <w:r w:rsidRPr="00BC4743">
              <w:rPr>
                <w:b/>
                <w:bCs/>
                <w:color w:val="000000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CF7B71" w:rsidRPr="00BC4743" w:rsidTr="00674603">
        <w:trPr>
          <w:trHeight w:val="2280"/>
        </w:trPr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F7B71" w:rsidRPr="00BC4743" w:rsidTr="00674603">
        <w:trPr>
          <w:trHeight w:val="555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</w:tr>
      <w:tr w:rsidR="00CF7B71" w:rsidRPr="00BC4743" w:rsidTr="00674603">
        <w:trPr>
          <w:trHeight w:val="2550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17</w:t>
            </w:r>
          </w:p>
        </w:tc>
      </w:tr>
      <w:tr w:rsidR="00CF7B71" w:rsidRPr="00BC4743" w:rsidTr="00674603">
        <w:trPr>
          <w:trHeight w:val="675"/>
        </w:trPr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690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852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288"/>
        </w:trPr>
        <w:tc>
          <w:tcPr>
            <w:tcW w:w="312" w:type="pct"/>
            <w:noWrap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CF7B71" w:rsidRPr="00BC4743" w:rsidRDefault="00CF7B71" w:rsidP="00674603"/>
        </w:tc>
        <w:tc>
          <w:tcPr>
            <w:tcW w:w="323" w:type="pct"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25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272" w:type="pct"/>
            <w:noWrap/>
            <w:hideMark/>
          </w:tcPr>
          <w:p w:rsidR="00CF7B71" w:rsidRPr="00BC4743" w:rsidRDefault="00CF7B71" w:rsidP="00674603"/>
        </w:tc>
        <w:tc>
          <w:tcPr>
            <w:tcW w:w="272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CF7B71" w:rsidRPr="00BC4743" w:rsidRDefault="00CF7B71" w:rsidP="00674603"/>
        </w:tc>
        <w:tc>
          <w:tcPr>
            <w:tcW w:w="323" w:type="pct"/>
            <w:noWrap/>
            <w:hideMark/>
          </w:tcPr>
          <w:p w:rsidR="00CF7B71" w:rsidRPr="00BC4743" w:rsidRDefault="00CF7B71" w:rsidP="00674603"/>
        </w:tc>
        <w:tc>
          <w:tcPr>
            <w:tcW w:w="259" w:type="pct"/>
            <w:noWrap/>
            <w:hideMark/>
          </w:tcPr>
          <w:p w:rsidR="00CF7B71" w:rsidRPr="00BC4743" w:rsidRDefault="00CF7B71" w:rsidP="00674603"/>
        </w:tc>
        <w:tc>
          <w:tcPr>
            <w:tcW w:w="288" w:type="pct"/>
            <w:noWrap/>
            <w:hideMark/>
          </w:tcPr>
          <w:p w:rsidR="00CF7B71" w:rsidRPr="00BC4743" w:rsidRDefault="00CF7B71" w:rsidP="00674603"/>
        </w:tc>
        <w:tc>
          <w:tcPr>
            <w:tcW w:w="329" w:type="pct"/>
            <w:noWrap/>
            <w:hideMark/>
          </w:tcPr>
          <w:p w:rsidR="00CF7B71" w:rsidRPr="00BC4743" w:rsidRDefault="00CF7B71" w:rsidP="00674603"/>
        </w:tc>
      </w:tr>
    </w:tbl>
    <w:p w:rsidR="00CF7B71" w:rsidRDefault="00CF7B71" w:rsidP="00CF7B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70"/>
        <w:gridCol w:w="993"/>
        <w:gridCol w:w="958"/>
        <w:gridCol w:w="958"/>
        <w:gridCol w:w="998"/>
        <w:gridCol w:w="958"/>
        <w:gridCol w:w="958"/>
        <w:gridCol w:w="958"/>
        <w:gridCol w:w="837"/>
        <w:gridCol w:w="837"/>
        <w:gridCol w:w="495"/>
        <w:gridCol w:w="993"/>
        <w:gridCol w:w="993"/>
        <w:gridCol w:w="796"/>
        <w:gridCol w:w="884"/>
        <w:gridCol w:w="1009"/>
      </w:tblGrid>
      <w:tr w:rsidR="00CF7B71" w:rsidRPr="00BC4743" w:rsidTr="00674603">
        <w:trPr>
          <w:trHeight w:val="870"/>
        </w:trPr>
        <w:tc>
          <w:tcPr>
            <w:tcW w:w="5000" w:type="pct"/>
            <w:gridSpan w:val="17"/>
          </w:tcPr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  <w:r w:rsidRPr="00BC4743">
              <w:rPr>
                <w:b/>
                <w:bCs/>
                <w:color w:val="000000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CF7B71" w:rsidRPr="00BC4743" w:rsidTr="00674603">
        <w:trPr>
          <w:trHeight w:val="2685"/>
        </w:trPr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F7B71" w:rsidRPr="00BC4743" w:rsidTr="00674603">
        <w:trPr>
          <w:trHeight w:val="630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</w:tr>
      <w:tr w:rsidR="00CF7B71" w:rsidRPr="00BC4743" w:rsidTr="00674603">
        <w:trPr>
          <w:trHeight w:val="3060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9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</w:tr>
      <w:tr w:rsidR="00CF7B71" w:rsidRPr="00BC4743" w:rsidTr="00674603">
        <w:trPr>
          <w:trHeight w:val="405"/>
        </w:trPr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17</w:t>
            </w:r>
          </w:p>
        </w:tc>
      </w:tr>
      <w:tr w:rsidR="00CF7B71" w:rsidRPr="00BC4743" w:rsidTr="00674603">
        <w:trPr>
          <w:trHeight w:val="435"/>
        </w:trPr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435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435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435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435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435"/>
        </w:trPr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  <w:tr w:rsidR="00CF7B71" w:rsidRPr="00BC4743" w:rsidTr="00674603">
        <w:trPr>
          <w:trHeight w:val="630"/>
        </w:trPr>
        <w:tc>
          <w:tcPr>
            <w:tcW w:w="312" w:type="pct"/>
            <w:noWrap/>
            <w:hideMark/>
          </w:tcPr>
          <w:p w:rsidR="00CF7B71" w:rsidRPr="00BC4743" w:rsidRDefault="00CF7B71" w:rsidP="00674603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CF7B71" w:rsidRPr="00BC4743" w:rsidRDefault="00CF7B71" w:rsidP="00674603"/>
        </w:tc>
        <w:tc>
          <w:tcPr>
            <w:tcW w:w="323" w:type="pct"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25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312" w:type="pct"/>
            <w:noWrap/>
            <w:hideMark/>
          </w:tcPr>
          <w:p w:rsidR="00CF7B71" w:rsidRPr="00BC4743" w:rsidRDefault="00CF7B71" w:rsidP="00674603"/>
        </w:tc>
        <w:tc>
          <w:tcPr>
            <w:tcW w:w="272" w:type="pct"/>
            <w:noWrap/>
            <w:hideMark/>
          </w:tcPr>
          <w:p w:rsidR="00CF7B71" w:rsidRPr="00BC4743" w:rsidRDefault="00CF7B71" w:rsidP="00674603"/>
        </w:tc>
        <w:tc>
          <w:tcPr>
            <w:tcW w:w="272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CF7B71" w:rsidRPr="00BC4743" w:rsidRDefault="00CF7B71" w:rsidP="00674603"/>
        </w:tc>
        <w:tc>
          <w:tcPr>
            <w:tcW w:w="323" w:type="pct"/>
            <w:noWrap/>
            <w:hideMark/>
          </w:tcPr>
          <w:p w:rsidR="00CF7B71" w:rsidRPr="00BC4743" w:rsidRDefault="00CF7B71" w:rsidP="00674603"/>
        </w:tc>
        <w:tc>
          <w:tcPr>
            <w:tcW w:w="259" w:type="pct"/>
            <w:noWrap/>
            <w:hideMark/>
          </w:tcPr>
          <w:p w:rsidR="00CF7B71" w:rsidRPr="00BC4743" w:rsidRDefault="00CF7B71" w:rsidP="00674603"/>
        </w:tc>
        <w:tc>
          <w:tcPr>
            <w:tcW w:w="288" w:type="pct"/>
            <w:noWrap/>
            <w:hideMark/>
          </w:tcPr>
          <w:p w:rsidR="00CF7B71" w:rsidRPr="00BC4743" w:rsidRDefault="00CF7B71" w:rsidP="00674603"/>
        </w:tc>
        <w:tc>
          <w:tcPr>
            <w:tcW w:w="329" w:type="pct"/>
            <w:noWrap/>
            <w:hideMark/>
          </w:tcPr>
          <w:p w:rsidR="00CF7B71" w:rsidRPr="00BC4743" w:rsidRDefault="00CF7B71" w:rsidP="00674603"/>
        </w:tc>
      </w:tr>
    </w:tbl>
    <w:p w:rsidR="00CF7B71" w:rsidRPr="000C7531" w:rsidRDefault="00CF7B71" w:rsidP="00CF7B71"/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074"/>
        <w:gridCol w:w="1420"/>
        <w:gridCol w:w="1367"/>
        <w:gridCol w:w="1367"/>
        <w:gridCol w:w="1367"/>
        <w:gridCol w:w="1367"/>
        <w:gridCol w:w="1178"/>
        <w:gridCol w:w="1207"/>
        <w:gridCol w:w="649"/>
        <w:gridCol w:w="1495"/>
        <w:gridCol w:w="1495"/>
      </w:tblGrid>
      <w:tr w:rsidR="00CF7B71" w:rsidRPr="00BC4743" w:rsidTr="00674603">
        <w:trPr>
          <w:trHeight w:val="1126"/>
        </w:trPr>
        <w:tc>
          <w:tcPr>
            <w:tcW w:w="5000" w:type="pct"/>
            <w:gridSpan w:val="12"/>
          </w:tcPr>
          <w:p w:rsidR="00CF7B71" w:rsidRPr="00BC4743" w:rsidRDefault="00CF7B71" w:rsidP="00674603">
            <w:pPr>
              <w:rPr>
                <w:b/>
                <w:bCs/>
                <w:color w:val="000000"/>
              </w:rPr>
            </w:pPr>
            <w:r w:rsidRPr="00BC4743">
              <w:rPr>
                <w:b/>
                <w:bCs/>
                <w:color w:val="000000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CF7B71" w:rsidRPr="00BC4743" w:rsidTr="00674603">
        <w:trPr>
          <w:trHeight w:val="1919"/>
        </w:trPr>
        <w:tc>
          <w:tcPr>
            <w:tcW w:w="445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50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462" w:type="pct"/>
            <w:vMerge w:val="restart"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5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5" w:type="pct"/>
            <w:vMerge w:val="restart"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8" w:type="pct"/>
            <w:gridSpan w:val="3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CF7B71" w:rsidRPr="00BC4743" w:rsidTr="00674603">
        <w:trPr>
          <w:trHeight w:val="417"/>
        </w:trPr>
        <w:tc>
          <w:tcPr>
            <w:tcW w:w="44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62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83" w:type="pct"/>
            <w:vMerge w:val="restar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 показателя</w:t>
            </w:r>
          </w:p>
        </w:tc>
        <w:tc>
          <w:tcPr>
            <w:tcW w:w="604" w:type="pct"/>
            <w:gridSpan w:val="2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единица измерения</w:t>
            </w:r>
          </w:p>
        </w:tc>
        <w:tc>
          <w:tcPr>
            <w:tcW w:w="487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87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</w:tr>
      <w:tr w:rsidR="00CF7B71" w:rsidRPr="00BC4743" w:rsidTr="00674603">
        <w:trPr>
          <w:trHeight w:val="2253"/>
        </w:trPr>
        <w:tc>
          <w:tcPr>
            <w:tcW w:w="44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62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83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393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Наименование</w:t>
            </w:r>
          </w:p>
        </w:tc>
        <w:tc>
          <w:tcPr>
            <w:tcW w:w="21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код по ОКЕИ</w:t>
            </w:r>
          </w:p>
        </w:tc>
        <w:tc>
          <w:tcPr>
            <w:tcW w:w="487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87" w:type="pct"/>
            <w:vMerge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</w:tr>
      <w:tr w:rsidR="00CF7B71" w:rsidRPr="00BC4743" w:rsidTr="00674603">
        <w:trPr>
          <w:trHeight w:val="266"/>
        </w:trPr>
        <w:tc>
          <w:tcPr>
            <w:tcW w:w="445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</w:t>
            </w:r>
          </w:p>
        </w:tc>
        <w:tc>
          <w:tcPr>
            <w:tcW w:w="350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2</w:t>
            </w:r>
          </w:p>
        </w:tc>
        <w:tc>
          <w:tcPr>
            <w:tcW w:w="462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3</w:t>
            </w:r>
          </w:p>
        </w:tc>
        <w:tc>
          <w:tcPr>
            <w:tcW w:w="445" w:type="pct"/>
            <w:hideMark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4</w:t>
            </w:r>
          </w:p>
        </w:tc>
        <w:tc>
          <w:tcPr>
            <w:tcW w:w="445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5</w:t>
            </w:r>
          </w:p>
        </w:tc>
        <w:tc>
          <w:tcPr>
            <w:tcW w:w="445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6</w:t>
            </w:r>
          </w:p>
        </w:tc>
        <w:tc>
          <w:tcPr>
            <w:tcW w:w="445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7</w:t>
            </w:r>
          </w:p>
        </w:tc>
        <w:tc>
          <w:tcPr>
            <w:tcW w:w="383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8</w:t>
            </w:r>
          </w:p>
        </w:tc>
        <w:tc>
          <w:tcPr>
            <w:tcW w:w="393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9</w:t>
            </w:r>
          </w:p>
        </w:tc>
        <w:tc>
          <w:tcPr>
            <w:tcW w:w="211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10</w:t>
            </w:r>
          </w:p>
        </w:tc>
        <w:tc>
          <w:tcPr>
            <w:tcW w:w="487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11</w:t>
            </w:r>
          </w:p>
        </w:tc>
        <w:tc>
          <w:tcPr>
            <w:tcW w:w="487" w:type="pct"/>
          </w:tcPr>
          <w:p w:rsidR="00CF7B71" w:rsidRPr="00BC4743" w:rsidRDefault="00CF7B71" w:rsidP="00CF7B71">
            <w:pPr>
              <w:jc w:val="center"/>
              <w:rPr>
                <w:color w:val="000000"/>
              </w:rPr>
            </w:pPr>
            <w:r w:rsidRPr="00BC4743">
              <w:rPr>
                <w:color w:val="000000"/>
              </w:rPr>
              <w:t>12</w:t>
            </w:r>
          </w:p>
        </w:tc>
      </w:tr>
      <w:tr w:rsidR="00CF7B71" w:rsidRPr="00BC4743" w:rsidTr="00674603">
        <w:trPr>
          <w:trHeight w:val="495"/>
        </w:trPr>
        <w:tc>
          <w:tcPr>
            <w:tcW w:w="445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50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462" w:type="pct"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45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445" w:type="pct"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45" w:type="pct"/>
          </w:tcPr>
          <w:p w:rsidR="00CF7B71" w:rsidRPr="00BC4743" w:rsidRDefault="00CF7B71" w:rsidP="00674603">
            <w:pPr>
              <w:rPr>
                <w:color w:val="000000"/>
              </w:rPr>
            </w:pPr>
          </w:p>
        </w:tc>
        <w:tc>
          <w:tcPr>
            <w:tcW w:w="445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83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211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:rsidR="00CF7B71" w:rsidRPr="00BC4743" w:rsidRDefault="00CF7B71" w:rsidP="00674603">
            <w:pPr>
              <w:rPr>
                <w:color w:val="000000"/>
              </w:rPr>
            </w:pPr>
            <w:r w:rsidRPr="00BC4743">
              <w:rPr>
                <w:color w:val="000000"/>
              </w:rPr>
              <w:t> </w:t>
            </w:r>
          </w:p>
        </w:tc>
      </w:tr>
    </w:tbl>
    <w:p w:rsidR="00CF7B71" w:rsidRPr="000C7531" w:rsidRDefault="00CF7B71" w:rsidP="00CF7B71"/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CF7B71" w:rsidRPr="00BC4743" w:rsidTr="00674603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t>________________________ (Ф.И.О.)</w:t>
            </w:r>
          </w:p>
        </w:tc>
      </w:tr>
      <w:tr w:rsidR="00CF7B71" w:rsidRPr="00BC4743" w:rsidTr="00674603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  <w:r w:rsidRPr="000C7531">
              <w:rPr>
                <w:color w:val="000000"/>
              </w:rPr>
              <w:lastRenderedPageBreak/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Pr="000C7531" w:rsidRDefault="00CF7B71" w:rsidP="00674603">
            <w:pPr>
              <w:rPr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Pr="000C7531" w:rsidRDefault="00CF7B71" w:rsidP="00674603"/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B71" w:rsidRPr="000C7531" w:rsidRDefault="00CF7B71" w:rsidP="00674603"/>
        </w:tc>
      </w:tr>
    </w:tbl>
    <w:p w:rsidR="00CF7B71" w:rsidRDefault="00CF7B71" w:rsidP="00CF7B71">
      <w:pPr>
        <w:sectPr w:rsidR="00CF7B71" w:rsidSect="00056315">
          <w:pgSz w:w="16838" w:h="11906" w:orient="landscape"/>
          <w:pgMar w:top="567" w:right="851" w:bottom="850" w:left="851" w:header="708" w:footer="708" w:gutter="0"/>
          <w:cols w:space="708"/>
          <w:titlePg/>
          <w:docGrid w:linePitch="360"/>
        </w:sectPr>
      </w:pPr>
    </w:p>
    <w:p w:rsidR="00CF7B71" w:rsidRDefault="00CF7B71" w:rsidP="00CF7B7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>УТВЕРЖДЕН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постановлением администрации 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Сосновоборского городского округа </w:t>
      </w:r>
    </w:p>
    <w:p w:rsidR="00BE47CD" w:rsidRPr="00547D5F" w:rsidRDefault="00BE47CD" w:rsidP="00BE47CD">
      <w:pPr>
        <w:jc w:val="right"/>
        <w:rPr>
          <w:sz w:val="24"/>
          <w:szCs w:val="24"/>
        </w:rPr>
      </w:pPr>
      <w:r w:rsidRPr="00547D5F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25/12/2025 № 3615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                                                                                                 (Приложение № </w:t>
      </w:r>
      <w:r>
        <w:rPr>
          <w:sz w:val="24"/>
          <w:szCs w:val="24"/>
        </w:rPr>
        <w:t>3</w:t>
      </w:r>
      <w:r w:rsidRPr="00547D5F">
        <w:rPr>
          <w:sz w:val="24"/>
          <w:szCs w:val="24"/>
        </w:rPr>
        <w:t>)</w:t>
      </w:r>
    </w:p>
    <w:p w:rsidR="00CF7B71" w:rsidRDefault="00CF7B71" w:rsidP="00CF7B71">
      <w:pPr>
        <w:autoSpaceDE w:val="0"/>
        <w:autoSpaceDN w:val="0"/>
        <w:adjustRightInd w:val="0"/>
        <w:ind w:left="5670"/>
        <w:jc w:val="center"/>
        <w:rPr>
          <w:i/>
          <w:color w:val="000000"/>
          <w:sz w:val="28"/>
          <w:szCs w:val="28"/>
        </w:rPr>
      </w:pPr>
    </w:p>
    <w:p w:rsidR="00CF7B71" w:rsidRDefault="00CF7B71" w:rsidP="00CF7B71">
      <w:pPr>
        <w:autoSpaceDE w:val="0"/>
        <w:autoSpaceDN w:val="0"/>
        <w:adjustRightInd w:val="0"/>
        <w:ind w:left="5670"/>
        <w:jc w:val="center"/>
        <w:rPr>
          <w:i/>
          <w:color w:val="000000"/>
          <w:sz w:val="28"/>
          <w:szCs w:val="28"/>
        </w:rPr>
      </w:pPr>
    </w:p>
    <w:p w:rsidR="00CF7B71" w:rsidRPr="00043FBF" w:rsidRDefault="00CF7B71" w:rsidP="00CF7B71">
      <w:pPr>
        <w:tabs>
          <w:tab w:val="left" w:pos="709"/>
        </w:tabs>
        <w:jc w:val="center"/>
        <w:rPr>
          <w:b/>
          <w:sz w:val="24"/>
          <w:szCs w:val="24"/>
        </w:rPr>
      </w:pPr>
      <w:r w:rsidRPr="00043FBF">
        <w:rPr>
          <w:b/>
          <w:sz w:val="24"/>
          <w:szCs w:val="24"/>
        </w:rPr>
        <w:t>ПЕРЕЧЕНЬ</w:t>
      </w:r>
    </w:p>
    <w:p w:rsidR="00CF7B71" w:rsidRPr="00043FBF" w:rsidRDefault="00CF7B71" w:rsidP="00CF7B71">
      <w:pPr>
        <w:tabs>
          <w:tab w:val="left" w:pos="709"/>
        </w:tabs>
        <w:jc w:val="center"/>
        <w:rPr>
          <w:b/>
          <w:sz w:val="24"/>
          <w:szCs w:val="24"/>
        </w:rPr>
      </w:pPr>
      <w:r w:rsidRPr="00043FBF">
        <w:rPr>
          <w:b/>
          <w:sz w:val="24"/>
          <w:szCs w:val="24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proofErr w:type="spellStart"/>
      <w:r w:rsidRPr="00043FBF">
        <w:rPr>
          <w:b/>
          <w:sz w:val="24"/>
          <w:szCs w:val="24"/>
        </w:rPr>
        <w:t>Сосновоборский</w:t>
      </w:r>
      <w:proofErr w:type="spellEnd"/>
      <w:r w:rsidRPr="00043FBF">
        <w:rPr>
          <w:b/>
          <w:sz w:val="24"/>
          <w:szCs w:val="24"/>
        </w:rPr>
        <w:t xml:space="preserve"> городской округ Ленинградской области</w:t>
      </w:r>
    </w:p>
    <w:p w:rsidR="00CF7B71" w:rsidRPr="00A73934" w:rsidRDefault="00CF7B71" w:rsidP="00CF7B71">
      <w:pPr>
        <w:pStyle w:val="a9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F7B71" w:rsidRDefault="00CF7B71" w:rsidP="00CF7B7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043FBF">
        <w:rPr>
          <w:color w:val="1A1A1A"/>
          <w:sz w:val="24"/>
          <w:szCs w:val="24"/>
        </w:rPr>
        <w:t xml:space="preserve"> </w:t>
      </w:r>
      <w:r w:rsidRPr="00043FBF">
        <w:rPr>
          <w:color w:val="000000"/>
          <w:sz w:val="24"/>
          <w:szCs w:val="24"/>
        </w:rPr>
        <w:t>Реализация дополнительных общеразвивающих программ:</w:t>
      </w:r>
    </w:p>
    <w:p w:rsidR="00CF7B71" w:rsidRPr="00043FBF" w:rsidRDefault="00CF7B71" w:rsidP="00CF7B7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CF7B71" w:rsidRPr="00043FBF" w:rsidRDefault="00CF7B71" w:rsidP="00CF7B7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043FBF">
        <w:rPr>
          <w:color w:val="000000"/>
          <w:sz w:val="24"/>
          <w:szCs w:val="24"/>
        </w:rPr>
        <w:t xml:space="preserve">804200О.99.0.ББ52АЕ52000(физкультурно-оздоровительная направленность, форма обучения: очная, категория </w:t>
      </w:r>
      <w:proofErr w:type="gramStart"/>
      <w:r w:rsidRPr="00043FBF">
        <w:rPr>
          <w:color w:val="000000"/>
          <w:sz w:val="24"/>
          <w:szCs w:val="24"/>
        </w:rPr>
        <w:t>обучающихся</w:t>
      </w:r>
      <w:proofErr w:type="gramEnd"/>
      <w:r w:rsidRPr="00043FBF">
        <w:rPr>
          <w:color w:val="000000"/>
          <w:sz w:val="24"/>
          <w:szCs w:val="24"/>
        </w:rPr>
        <w:t>: не указано);</w:t>
      </w:r>
    </w:p>
    <w:p w:rsidR="00CF7B71" w:rsidRPr="00043FBF" w:rsidRDefault="00CF7B71" w:rsidP="00CF7B7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043FBF">
        <w:rPr>
          <w:color w:val="000000"/>
          <w:sz w:val="24"/>
          <w:szCs w:val="24"/>
        </w:rPr>
        <w:t>804200О.99.0.ББ52АЖ51000 (направленность: не указана, форма обучения: очная с применением дистанционных образовательных технологий и электронного обучения; категория обучающихся: не указана);</w:t>
      </w:r>
    </w:p>
    <w:p w:rsidR="00CF7B71" w:rsidRPr="00043FBF" w:rsidRDefault="00CF7B71" w:rsidP="00CF7B7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043FBF">
        <w:rPr>
          <w:color w:val="000000"/>
          <w:sz w:val="24"/>
          <w:szCs w:val="24"/>
        </w:rPr>
        <w:t xml:space="preserve">804200О.99.0.ББ52АЖ50000(направленность: не указана, форма обучения: очная с применением электронного обучения; категория </w:t>
      </w:r>
      <w:proofErr w:type="gramStart"/>
      <w:r w:rsidRPr="00043FBF">
        <w:rPr>
          <w:color w:val="000000"/>
          <w:sz w:val="24"/>
          <w:szCs w:val="24"/>
        </w:rPr>
        <w:t>обучающихся</w:t>
      </w:r>
      <w:proofErr w:type="gramEnd"/>
      <w:r w:rsidRPr="00043FBF">
        <w:rPr>
          <w:color w:val="000000"/>
          <w:sz w:val="24"/>
          <w:szCs w:val="24"/>
        </w:rPr>
        <w:t>: не указана);</w:t>
      </w:r>
    </w:p>
    <w:p w:rsidR="00CF7B71" w:rsidRPr="00043FBF" w:rsidRDefault="00CF7B71" w:rsidP="00CF7B7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043FBF">
        <w:rPr>
          <w:color w:val="000000"/>
          <w:sz w:val="24"/>
          <w:szCs w:val="24"/>
        </w:rPr>
        <w:t xml:space="preserve">804200О.99.0.ББ52АЖ48000 (направленность: не указана, форма обучения: </w:t>
      </w:r>
      <w:r>
        <w:rPr>
          <w:color w:val="000000"/>
          <w:sz w:val="24"/>
          <w:szCs w:val="24"/>
        </w:rPr>
        <w:t>очная</w:t>
      </w:r>
      <w:r w:rsidRPr="00043FBF">
        <w:rPr>
          <w:color w:val="000000"/>
          <w:sz w:val="24"/>
          <w:szCs w:val="24"/>
        </w:rPr>
        <w:t xml:space="preserve">; категория </w:t>
      </w:r>
      <w:proofErr w:type="gramStart"/>
      <w:r w:rsidRPr="00043FBF">
        <w:rPr>
          <w:color w:val="000000"/>
          <w:sz w:val="24"/>
          <w:szCs w:val="24"/>
        </w:rPr>
        <w:t>обучающихся</w:t>
      </w:r>
      <w:proofErr w:type="gramEnd"/>
      <w:r w:rsidRPr="00043FBF">
        <w:rPr>
          <w:color w:val="000000"/>
          <w:sz w:val="24"/>
          <w:szCs w:val="24"/>
        </w:rPr>
        <w:t>: не указана);</w:t>
      </w:r>
    </w:p>
    <w:p w:rsidR="00CF7B71" w:rsidRPr="00043FBF" w:rsidRDefault="00CF7B71" w:rsidP="00CF7B71">
      <w:pPr>
        <w:shd w:val="clear" w:color="auto" w:fill="FFFFFF"/>
        <w:ind w:firstLine="709"/>
        <w:rPr>
          <w:color w:val="000000"/>
          <w:sz w:val="24"/>
          <w:szCs w:val="24"/>
        </w:rPr>
        <w:sectPr w:rsidR="00CF7B71" w:rsidRPr="00043FBF" w:rsidSect="00B30DB2">
          <w:pgSz w:w="11906" w:h="16838"/>
          <w:pgMar w:top="851" w:right="850" w:bottom="851" w:left="1276" w:header="708" w:footer="708" w:gutter="0"/>
          <w:cols w:space="708"/>
          <w:titlePg/>
          <w:docGrid w:linePitch="360"/>
        </w:sectPr>
      </w:pPr>
      <w:r w:rsidRPr="00043FBF">
        <w:rPr>
          <w:color w:val="000000"/>
          <w:sz w:val="24"/>
          <w:szCs w:val="24"/>
        </w:rPr>
        <w:t>801012О.99.0.ББ</w:t>
      </w:r>
      <w:r>
        <w:rPr>
          <w:color w:val="000000"/>
          <w:sz w:val="24"/>
          <w:szCs w:val="24"/>
        </w:rPr>
        <w:t>5</w:t>
      </w:r>
      <w:r w:rsidRPr="00043FBF">
        <w:rPr>
          <w:color w:val="000000"/>
          <w:sz w:val="24"/>
          <w:szCs w:val="24"/>
        </w:rPr>
        <w:t xml:space="preserve">7АК12000 (направленность: художественная; форма обучения: очная; категория обучающихся: </w:t>
      </w:r>
      <w:r>
        <w:rPr>
          <w:color w:val="000000"/>
          <w:sz w:val="24"/>
          <w:szCs w:val="24"/>
        </w:rPr>
        <w:t>д</w:t>
      </w:r>
      <w:r w:rsidRPr="003553E4">
        <w:rPr>
          <w:color w:val="000000"/>
          <w:sz w:val="24"/>
          <w:szCs w:val="24"/>
        </w:rPr>
        <w:t>ети за исключением детей с ограниченными возможностями здоровья (ОВЗ) и детей-инвалидов</w:t>
      </w:r>
      <w:r w:rsidRPr="00043FBF">
        <w:rPr>
          <w:color w:val="000000"/>
          <w:sz w:val="24"/>
          <w:szCs w:val="24"/>
        </w:rPr>
        <w:t>)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bookmarkStart w:id="6" w:name="_Hlk190278234"/>
      <w:r w:rsidRPr="00547D5F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Ы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постановлением администрации 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Сосновоборского городского округа 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bCs/>
          <w:sz w:val="24"/>
          <w:szCs w:val="24"/>
        </w:rPr>
        <w:t xml:space="preserve">от </w:t>
      </w:r>
      <w:r w:rsidR="00BE47CD">
        <w:rPr>
          <w:bCs/>
          <w:sz w:val="24"/>
          <w:szCs w:val="24"/>
        </w:rPr>
        <w:t>25/12/2025 № 3515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                                                                                                 (Приложение № </w:t>
      </w:r>
      <w:r>
        <w:rPr>
          <w:sz w:val="24"/>
          <w:szCs w:val="24"/>
        </w:rPr>
        <w:t>4</w:t>
      </w:r>
      <w:r w:rsidRPr="00547D5F">
        <w:rPr>
          <w:sz w:val="24"/>
          <w:szCs w:val="24"/>
        </w:rPr>
        <w:t>)</w:t>
      </w:r>
    </w:p>
    <w:p w:rsidR="00CF7B71" w:rsidRDefault="00CF7B71" w:rsidP="00CF7B71">
      <w:pPr>
        <w:jc w:val="center"/>
      </w:pPr>
    </w:p>
    <w:p w:rsidR="00CF7B71" w:rsidRPr="00043FBF" w:rsidRDefault="00CF7B71" w:rsidP="00CF7B71">
      <w:pPr>
        <w:tabs>
          <w:tab w:val="left" w:pos="709"/>
        </w:tabs>
        <w:jc w:val="center"/>
        <w:rPr>
          <w:b/>
          <w:sz w:val="24"/>
          <w:szCs w:val="24"/>
        </w:rPr>
      </w:pPr>
      <w:r w:rsidRPr="00043FBF">
        <w:rPr>
          <w:b/>
          <w:sz w:val="24"/>
          <w:szCs w:val="24"/>
        </w:rPr>
        <w:t xml:space="preserve">Показатели </w:t>
      </w:r>
    </w:p>
    <w:p w:rsidR="00CF7B71" w:rsidRPr="00043FBF" w:rsidRDefault="00CF7B71" w:rsidP="00CF7B71">
      <w:pPr>
        <w:tabs>
          <w:tab w:val="left" w:pos="709"/>
        </w:tabs>
        <w:jc w:val="center"/>
        <w:rPr>
          <w:b/>
          <w:sz w:val="24"/>
          <w:szCs w:val="24"/>
        </w:rPr>
      </w:pPr>
      <w:r w:rsidRPr="00043FBF">
        <w:rPr>
          <w:b/>
          <w:sz w:val="24"/>
          <w:szCs w:val="24"/>
        </w:rPr>
        <w:t xml:space="preserve">эффективности организации оказания муниципальных услуг в социальной сфере, при </w:t>
      </w:r>
      <w:proofErr w:type="gramStart"/>
      <w:r w:rsidRPr="00043FBF">
        <w:rPr>
          <w:b/>
          <w:sz w:val="24"/>
          <w:szCs w:val="24"/>
        </w:rPr>
        <w:t>организации</w:t>
      </w:r>
      <w:proofErr w:type="gramEnd"/>
      <w:r w:rsidRPr="00043FBF">
        <w:rPr>
          <w:b/>
          <w:sz w:val="24"/>
          <w:szCs w:val="24"/>
        </w:rPr>
        <w:t xml:space="preserve"> оказания которых планируется определять исполнителей услуг по результатам отбора исполнителей услуг</w:t>
      </w:r>
    </w:p>
    <w:p w:rsidR="00CF7B71" w:rsidRPr="004B6F95" w:rsidRDefault="00CF7B71" w:rsidP="00CF7B71">
      <w:pPr>
        <w:spacing w:line="259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X="387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1672"/>
        <w:gridCol w:w="1701"/>
        <w:gridCol w:w="3119"/>
      </w:tblGrid>
      <w:tr w:rsidR="00CF7B71" w:rsidRPr="00BC4743" w:rsidTr="00CF7B71">
        <w:trPr>
          <w:tblHeader/>
        </w:trPr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 xml:space="preserve">№ </w:t>
            </w:r>
            <w:proofErr w:type="gramStart"/>
            <w:r w:rsidRPr="00BC4743">
              <w:rPr>
                <w:sz w:val="24"/>
                <w:szCs w:val="24"/>
              </w:rPr>
              <w:t>п</w:t>
            </w:r>
            <w:proofErr w:type="gramEnd"/>
            <w:r w:rsidRPr="00BC4743">
              <w:rPr>
                <w:sz w:val="24"/>
                <w:szCs w:val="24"/>
              </w:rPr>
              <w:t>/п</w:t>
            </w:r>
          </w:p>
        </w:tc>
        <w:tc>
          <w:tcPr>
            <w:tcW w:w="8080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72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Базовая величина</w:t>
            </w:r>
            <w:r w:rsidRPr="00BC4743"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701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Целевой ориентир</w:t>
            </w:r>
            <w:r w:rsidRPr="00BC4743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CF7B71" w:rsidRPr="00BC4743" w:rsidTr="00CF7B71">
        <w:trPr>
          <w:tblHeader/>
        </w:trPr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5</w:t>
            </w:r>
          </w:p>
        </w:tc>
      </w:tr>
      <w:tr w:rsidR="00CF7B71" w:rsidRPr="00BC4743" w:rsidTr="00CF7B71">
        <w:tc>
          <w:tcPr>
            <w:tcW w:w="15276" w:type="dxa"/>
            <w:gridSpan w:val="5"/>
          </w:tcPr>
          <w:p w:rsidR="00CF7B71" w:rsidRPr="00CF7B71" w:rsidRDefault="00CF7B71" w:rsidP="00CF7B71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BC4743">
              <w:rPr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</w:tc>
      </w:tr>
      <w:tr w:rsidR="00CF7B71" w:rsidRPr="00BC4743" w:rsidTr="00CF7B71"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672" w:type="dxa"/>
          </w:tcPr>
          <w:p w:rsidR="00CF7B71" w:rsidRPr="004B4615" w:rsidRDefault="00CF7B71" w:rsidP="00CF7B71">
            <w:pPr>
              <w:spacing w:line="257" w:lineRule="auto"/>
            </w:pPr>
            <w:r w:rsidRPr="00BC4743">
              <w:t xml:space="preserve">значение: </w:t>
            </w:r>
            <w:r w:rsidRPr="004B4615">
              <w:t>0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>год: 20</w:t>
            </w:r>
            <w:r>
              <w:t>25</w:t>
            </w:r>
          </w:p>
        </w:tc>
        <w:tc>
          <w:tcPr>
            <w:tcW w:w="1701" w:type="dxa"/>
          </w:tcPr>
          <w:p w:rsidR="00CF7B71" w:rsidRPr="004B4615" w:rsidRDefault="00CF7B71" w:rsidP="00CF7B71">
            <w:pPr>
              <w:spacing w:line="257" w:lineRule="auto"/>
            </w:pPr>
            <w:r w:rsidRPr="00BC4743">
              <w:t>значение:</w:t>
            </w:r>
            <w:r>
              <w:t xml:space="preserve"> </w:t>
            </w:r>
            <w:r w:rsidRPr="004B4615">
              <w:t>1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 xml:space="preserve"> год:  20</w:t>
            </w:r>
            <w:r>
              <w:t>26</w:t>
            </w:r>
          </w:p>
        </w:tc>
        <w:tc>
          <w:tcPr>
            <w:tcW w:w="3119" w:type="dxa"/>
            <w:vAlign w:val="center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Комитет образования, Отдел по развитию культуры и туризма</w:t>
            </w:r>
          </w:p>
        </w:tc>
      </w:tr>
      <w:tr w:rsidR="00CF7B71" w:rsidRPr="00BC4743" w:rsidTr="00CF7B71"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672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 xml:space="preserve">значение: </w:t>
            </w:r>
            <w:r>
              <w:t xml:space="preserve"> 4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>год: 20</w:t>
            </w:r>
            <w:r>
              <w:t>25</w:t>
            </w:r>
          </w:p>
        </w:tc>
        <w:tc>
          <w:tcPr>
            <w:tcW w:w="1701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 xml:space="preserve">значение: </w:t>
            </w:r>
            <w:r>
              <w:t xml:space="preserve"> 5</w:t>
            </w:r>
          </w:p>
          <w:p w:rsidR="00CF7B71" w:rsidRPr="004B4615" w:rsidRDefault="00CF7B71" w:rsidP="00CF7B71">
            <w:pPr>
              <w:spacing w:line="257" w:lineRule="auto"/>
            </w:pPr>
            <w:r>
              <w:t>г</w:t>
            </w:r>
            <w:r w:rsidRPr="00BC4743">
              <w:t>од:  20</w:t>
            </w:r>
            <w:r>
              <w:t>26</w:t>
            </w:r>
          </w:p>
        </w:tc>
        <w:tc>
          <w:tcPr>
            <w:tcW w:w="3119" w:type="dxa"/>
            <w:vAlign w:val="center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Комитет образования, Отдел по развитию культуры и туризма</w:t>
            </w:r>
          </w:p>
        </w:tc>
      </w:tr>
      <w:tr w:rsidR="00CF7B71" w:rsidRPr="00BC4743" w:rsidTr="00CF7B71"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CF7B71" w:rsidRPr="004B4615" w:rsidRDefault="00CF7B71" w:rsidP="00CF7B71">
            <w:pPr>
              <w:spacing w:line="256" w:lineRule="auto"/>
              <w:jc w:val="center"/>
            </w:pPr>
            <w:proofErr w:type="gramStart"/>
            <w:r w:rsidRPr="004B4615"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  <w:proofErr w:type="gramEnd"/>
          </w:p>
        </w:tc>
        <w:tc>
          <w:tcPr>
            <w:tcW w:w="1672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 xml:space="preserve">значение: </w:t>
            </w:r>
            <w:r>
              <w:t>0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>год: 20</w:t>
            </w:r>
            <w:r>
              <w:t>25</w:t>
            </w:r>
          </w:p>
        </w:tc>
        <w:tc>
          <w:tcPr>
            <w:tcW w:w="1701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>значение:</w:t>
            </w:r>
            <w:r>
              <w:t xml:space="preserve"> 1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>год:  20</w:t>
            </w:r>
            <w:r>
              <w:t>26</w:t>
            </w:r>
          </w:p>
        </w:tc>
        <w:tc>
          <w:tcPr>
            <w:tcW w:w="3119" w:type="dxa"/>
            <w:vAlign w:val="center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Комитет образования, Отдел по развитию культуры и туризма</w:t>
            </w:r>
          </w:p>
        </w:tc>
      </w:tr>
      <w:tr w:rsidR="00CF7B71" w:rsidRPr="00BC4743" w:rsidTr="00CF7B71"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672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 xml:space="preserve">значение: </w:t>
            </w:r>
            <w:r>
              <w:t>4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>год: 20</w:t>
            </w:r>
            <w:r>
              <w:t>25</w:t>
            </w:r>
          </w:p>
        </w:tc>
        <w:tc>
          <w:tcPr>
            <w:tcW w:w="1701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>значение:</w:t>
            </w:r>
            <w:r>
              <w:t xml:space="preserve"> 5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>год:  20</w:t>
            </w:r>
            <w:r>
              <w:t>26</w:t>
            </w:r>
          </w:p>
        </w:tc>
        <w:tc>
          <w:tcPr>
            <w:tcW w:w="3119" w:type="dxa"/>
            <w:vAlign w:val="center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Комитет образования, Отдел по развитию культуры и туризма</w:t>
            </w:r>
          </w:p>
        </w:tc>
      </w:tr>
      <w:tr w:rsidR="00CF7B71" w:rsidRPr="00BC4743" w:rsidTr="00CF7B71"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672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 xml:space="preserve">значение: </w:t>
            </w:r>
            <w:r>
              <w:t>2034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>год: 20</w:t>
            </w:r>
            <w:r>
              <w:t>25</w:t>
            </w:r>
          </w:p>
        </w:tc>
        <w:tc>
          <w:tcPr>
            <w:tcW w:w="1701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>значение:</w:t>
            </w:r>
            <w:r>
              <w:t xml:space="preserve"> 2044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 xml:space="preserve"> год:  20</w:t>
            </w:r>
            <w:r>
              <w:t>26</w:t>
            </w:r>
          </w:p>
        </w:tc>
        <w:tc>
          <w:tcPr>
            <w:tcW w:w="3119" w:type="dxa"/>
            <w:vAlign w:val="center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Муниципальный опорный центр МДОУ ДО «ЦРТ»</w:t>
            </w:r>
          </w:p>
        </w:tc>
      </w:tr>
      <w:tr w:rsidR="00CF7B71" w:rsidRPr="00BC4743" w:rsidTr="00CF7B71"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Количество потребителей услуг, получивших муниципальную услугу в социальной сфере, включенную в муниципальные социальные заказы</w:t>
            </w:r>
            <w:proofErr w:type="gramStart"/>
            <w:r w:rsidRPr="004B4615">
              <w:t xml:space="preserve"> ,</w:t>
            </w:r>
            <w:proofErr w:type="gramEnd"/>
            <w:r w:rsidRPr="004B4615">
              <w:t xml:space="preserve"> у исполнителей услуг, не являющихся государственными (муниципальными) учреждениями, человек </w:t>
            </w:r>
          </w:p>
        </w:tc>
        <w:tc>
          <w:tcPr>
            <w:tcW w:w="1672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 xml:space="preserve">значение: </w:t>
            </w:r>
            <w:r>
              <w:t>0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>год: 20</w:t>
            </w:r>
            <w:r>
              <w:t>25</w:t>
            </w:r>
          </w:p>
        </w:tc>
        <w:tc>
          <w:tcPr>
            <w:tcW w:w="1701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>значение:</w:t>
            </w:r>
            <w:r>
              <w:t xml:space="preserve"> 0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 xml:space="preserve"> год:  20</w:t>
            </w:r>
            <w:r>
              <w:t>26</w:t>
            </w:r>
          </w:p>
        </w:tc>
        <w:tc>
          <w:tcPr>
            <w:tcW w:w="3119" w:type="dxa"/>
            <w:vAlign w:val="center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Муниципальный опорный центр МДОУ ДО «ЦРТ»</w:t>
            </w:r>
          </w:p>
        </w:tc>
      </w:tr>
    </w:tbl>
    <w:p w:rsidR="00CF7B71" w:rsidRDefault="00CF7B71"/>
    <w:p w:rsidR="00CF7B71" w:rsidRDefault="00CF7B71"/>
    <w:tbl>
      <w:tblPr>
        <w:tblpPr w:leftFromText="180" w:rightFromText="180" w:vertAnchor="text" w:tblpX="387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1672"/>
        <w:gridCol w:w="1701"/>
        <w:gridCol w:w="3119"/>
      </w:tblGrid>
      <w:tr w:rsidR="00CF7B71" w:rsidRPr="00BC4743" w:rsidTr="00CF7B71"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8080" w:type="dxa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672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 xml:space="preserve">значение: </w:t>
            </w:r>
            <w:r>
              <w:t>100%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>год: 20</w:t>
            </w:r>
            <w:r>
              <w:t>25</w:t>
            </w:r>
          </w:p>
        </w:tc>
        <w:tc>
          <w:tcPr>
            <w:tcW w:w="1701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>значение:</w:t>
            </w:r>
            <w:r>
              <w:t xml:space="preserve"> 100%</w:t>
            </w:r>
          </w:p>
          <w:p w:rsidR="00CF7B71" w:rsidRPr="004B4615" w:rsidRDefault="00CF7B71" w:rsidP="00CF7B71">
            <w:pPr>
              <w:spacing w:line="257" w:lineRule="auto"/>
            </w:pPr>
            <w:r w:rsidRPr="00BC4743">
              <w:t>год:  20</w:t>
            </w:r>
            <w:r>
              <w:t>26</w:t>
            </w:r>
          </w:p>
        </w:tc>
        <w:tc>
          <w:tcPr>
            <w:tcW w:w="3119" w:type="dxa"/>
            <w:vAlign w:val="center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Муниципальный опорный центр МДОУ ДО «ЦРТ»</w:t>
            </w:r>
          </w:p>
        </w:tc>
      </w:tr>
      <w:tr w:rsidR="00CF7B71" w:rsidRPr="00BC4743" w:rsidTr="00CF7B71"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 xml:space="preserve">Доля объема  муниципальных услуг в социальной сфере, оказываемых в соответствии с социальным сертификатом, в общем объеме услуг, % </w:t>
            </w:r>
          </w:p>
        </w:tc>
        <w:tc>
          <w:tcPr>
            <w:tcW w:w="1672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 xml:space="preserve">значение: </w:t>
            </w:r>
            <w:r>
              <w:t>32%</w:t>
            </w:r>
          </w:p>
          <w:p w:rsidR="00CF7B71" w:rsidRPr="004B4615" w:rsidRDefault="00CF7B71" w:rsidP="00CF7B71">
            <w:pPr>
              <w:spacing w:line="256" w:lineRule="auto"/>
            </w:pPr>
            <w:r w:rsidRPr="00BC4743">
              <w:t>год: 20</w:t>
            </w:r>
            <w:r>
              <w:t>25</w:t>
            </w:r>
          </w:p>
        </w:tc>
        <w:tc>
          <w:tcPr>
            <w:tcW w:w="1701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>значение:</w:t>
            </w:r>
            <w:r>
              <w:t xml:space="preserve"> 35%</w:t>
            </w:r>
          </w:p>
          <w:p w:rsidR="00CF7B71" w:rsidRPr="004B4615" w:rsidRDefault="00CF7B71" w:rsidP="00CF7B71">
            <w:pPr>
              <w:spacing w:line="256" w:lineRule="auto"/>
            </w:pPr>
            <w:r w:rsidRPr="00BC4743">
              <w:t>год:  20</w:t>
            </w:r>
            <w:r>
              <w:t>26</w:t>
            </w:r>
          </w:p>
        </w:tc>
        <w:tc>
          <w:tcPr>
            <w:tcW w:w="3119" w:type="dxa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Муниципальный опорный центр МДОУ ДО «ЦРТ»</w:t>
            </w:r>
          </w:p>
        </w:tc>
      </w:tr>
      <w:tr w:rsidR="00CF7B71" w:rsidRPr="00BC4743" w:rsidTr="00CF7B71"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Доля количества  муниципальных услуг в социальной сфере, при оказании которых используется социальный сертификат, в общем количестве услуг, %</w:t>
            </w:r>
          </w:p>
        </w:tc>
        <w:tc>
          <w:tcPr>
            <w:tcW w:w="1672" w:type="dxa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 xml:space="preserve">значение: </w:t>
            </w:r>
            <w:r>
              <w:t>27%</w:t>
            </w:r>
          </w:p>
          <w:p w:rsidR="00CF7B71" w:rsidRPr="004B4615" w:rsidRDefault="00CF7B71" w:rsidP="00CF7B71">
            <w:pPr>
              <w:spacing w:line="256" w:lineRule="auto"/>
            </w:pPr>
            <w:r w:rsidRPr="00BC4743">
              <w:t>год: 20</w:t>
            </w:r>
            <w:r>
              <w:t>25</w:t>
            </w:r>
          </w:p>
        </w:tc>
        <w:tc>
          <w:tcPr>
            <w:tcW w:w="1701" w:type="dxa"/>
            <w:vAlign w:val="center"/>
          </w:tcPr>
          <w:p w:rsidR="00CF7B71" w:rsidRPr="00BC4743" w:rsidRDefault="00CF7B71" w:rsidP="00CF7B71">
            <w:pPr>
              <w:spacing w:line="257" w:lineRule="auto"/>
            </w:pPr>
            <w:r w:rsidRPr="00BC4743">
              <w:t>значение:</w:t>
            </w:r>
            <w:r>
              <w:t xml:space="preserve"> 27%</w:t>
            </w:r>
          </w:p>
          <w:p w:rsidR="00CF7B71" w:rsidRPr="004B4615" w:rsidRDefault="00CF7B71" w:rsidP="00CF7B71">
            <w:pPr>
              <w:spacing w:line="256" w:lineRule="auto"/>
            </w:pPr>
            <w:r w:rsidRPr="00BC4743">
              <w:t>год:  20</w:t>
            </w:r>
            <w:r>
              <w:t>26</w:t>
            </w:r>
          </w:p>
        </w:tc>
        <w:tc>
          <w:tcPr>
            <w:tcW w:w="3119" w:type="dxa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Муниципальный опорный центр МДОУ ДО «ЦРТ»</w:t>
            </w:r>
          </w:p>
        </w:tc>
      </w:tr>
      <w:tr w:rsidR="00CF7B71" w:rsidRPr="00BC4743" w:rsidTr="00CF7B71">
        <w:tc>
          <w:tcPr>
            <w:tcW w:w="704" w:type="dxa"/>
          </w:tcPr>
          <w:p w:rsidR="00CF7B71" w:rsidRPr="00BC4743" w:rsidRDefault="00CF7B71" w:rsidP="00CF7B7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 xml:space="preserve">Доля количества  муниципальных услуг в социальной сфере, не менее половины </w:t>
            </w:r>
            <w:proofErr w:type="gramStart"/>
            <w:r w:rsidRPr="004B4615">
              <w:t>объема</w:t>
            </w:r>
            <w:proofErr w:type="gramEnd"/>
            <w:r w:rsidRPr="004B4615">
              <w:t xml:space="preserve">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672" w:type="dxa"/>
          </w:tcPr>
          <w:p w:rsidR="00CF7B71" w:rsidRPr="004B4615" w:rsidRDefault="00CF7B71" w:rsidP="00CF7B71">
            <w:pPr>
              <w:spacing w:line="257" w:lineRule="auto"/>
              <w:ind w:left="-137"/>
            </w:pPr>
            <w:r>
              <w:t xml:space="preserve">  </w:t>
            </w:r>
            <w:r w:rsidRPr="004B4615">
              <w:t>Значение</w:t>
            </w:r>
            <w:r>
              <w:t>:</w:t>
            </w:r>
            <w:r w:rsidRPr="004B4615">
              <w:t xml:space="preserve"> </w:t>
            </w:r>
            <w:r>
              <w:t>1</w:t>
            </w:r>
            <w:r w:rsidRPr="004B4615">
              <w:t>4,3%</w:t>
            </w:r>
          </w:p>
          <w:p w:rsidR="00CF7B71" w:rsidRPr="004B4615" w:rsidRDefault="00CF7B71" w:rsidP="00CF7B71">
            <w:pPr>
              <w:spacing w:line="256" w:lineRule="auto"/>
            </w:pPr>
            <w:r w:rsidRPr="004B4615">
              <w:t>год: 2025</w:t>
            </w:r>
          </w:p>
        </w:tc>
        <w:tc>
          <w:tcPr>
            <w:tcW w:w="1701" w:type="dxa"/>
          </w:tcPr>
          <w:p w:rsidR="00CF7B71" w:rsidRPr="004B4615" w:rsidRDefault="00CF7B71" w:rsidP="00CF7B71">
            <w:pPr>
              <w:spacing w:line="257" w:lineRule="auto"/>
              <w:ind w:left="-137"/>
            </w:pPr>
            <w:r>
              <w:t xml:space="preserve">  </w:t>
            </w:r>
            <w:r w:rsidRPr="004B4615">
              <w:t>значение: 14,3%</w:t>
            </w:r>
          </w:p>
          <w:p w:rsidR="00CF7B71" w:rsidRPr="004B4615" w:rsidRDefault="00CF7B71" w:rsidP="00CF7B71">
            <w:pPr>
              <w:spacing w:line="256" w:lineRule="auto"/>
              <w:ind w:left="-137"/>
            </w:pPr>
            <w:r>
              <w:t xml:space="preserve">  </w:t>
            </w:r>
            <w:r w:rsidRPr="004B4615">
              <w:t>год:  2026</w:t>
            </w:r>
          </w:p>
        </w:tc>
        <w:tc>
          <w:tcPr>
            <w:tcW w:w="3119" w:type="dxa"/>
          </w:tcPr>
          <w:p w:rsidR="00CF7B71" w:rsidRPr="004B4615" w:rsidRDefault="00CF7B71" w:rsidP="00CF7B71">
            <w:pPr>
              <w:spacing w:line="256" w:lineRule="auto"/>
              <w:jc w:val="center"/>
            </w:pPr>
            <w:r w:rsidRPr="004B4615">
              <w:t>Муниципальный опорный центр МДОУ ДО «ЦРТ»</w:t>
            </w:r>
          </w:p>
        </w:tc>
      </w:tr>
    </w:tbl>
    <w:p w:rsidR="00CF7B71" w:rsidRDefault="00CF7B71" w:rsidP="00CF7B71">
      <w:pPr>
        <w:jc w:val="center"/>
      </w:pPr>
    </w:p>
    <w:p w:rsidR="00CF7B71" w:rsidRPr="004B6F95" w:rsidRDefault="00CF7B71" w:rsidP="00CF7B71">
      <w:pPr>
        <w:jc w:val="center"/>
        <w:sectPr w:rsidR="00CF7B71" w:rsidRPr="004B6F95" w:rsidSect="00EF2A58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4B6F95">
        <w:br w:type="textWrapping" w:clear="all"/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lastRenderedPageBreak/>
        <w:t>УТВЕРЖДЕН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постановлением администрации 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Сосновоборского городского округа 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bCs/>
          <w:sz w:val="24"/>
          <w:szCs w:val="24"/>
        </w:rPr>
        <w:t xml:space="preserve">от </w:t>
      </w:r>
      <w:r w:rsidR="00BE47CD">
        <w:rPr>
          <w:bCs/>
          <w:sz w:val="24"/>
          <w:szCs w:val="24"/>
        </w:rPr>
        <w:t>25/12/2025 № 3615</w:t>
      </w:r>
    </w:p>
    <w:p w:rsidR="00CF7B71" w:rsidRPr="00547D5F" w:rsidRDefault="00CF7B71" w:rsidP="00CF7B71">
      <w:pPr>
        <w:jc w:val="right"/>
        <w:rPr>
          <w:sz w:val="24"/>
          <w:szCs w:val="24"/>
        </w:rPr>
      </w:pPr>
    </w:p>
    <w:p w:rsidR="00CF7B71" w:rsidRPr="00547D5F" w:rsidRDefault="00CF7B71" w:rsidP="00CF7B71">
      <w:pPr>
        <w:jc w:val="right"/>
        <w:rPr>
          <w:sz w:val="24"/>
          <w:szCs w:val="24"/>
        </w:rPr>
      </w:pPr>
      <w:r w:rsidRPr="00547D5F">
        <w:rPr>
          <w:sz w:val="24"/>
          <w:szCs w:val="24"/>
        </w:rPr>
        <w:tab/>
      </w:r>
      <w:r w:rsidRPr="00547D5F">
        <w:rPr>
          <w:sz w:val="24"/>
          <w:szCs w:val="24"/>
        </w:rPr>
        <w:tab/>
        <w:t xml:space="preserve">                                                                                                 (Приложение № </w:t>
      </w:r>
      <w:r>
        <w:rPr>
          <w:sz w:val="24"/>
          <w:szCs w:val="24"/>
        </w:rPr>
        <w:t>5</w:t>
      </w:r>
      <w:r w:rsidRPr="00547D5F">
        <w:rPr>
          <w:sz w:val="24"/>
          <w:szCs w:val="24"/>
        </w:rPr>
        <w:t>)</w:t>
      </w:r>
    </w:p>
    <w:p w:rsidR="00CF7B71" w:rsidRPr="004B6F95" w:rsidRDefault="00CF7B71" w:rsidP="00CF7B71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B6F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CF7B71" w:rsidRPr="00043FBF" w:rsidRDefault="00CF7B71" w:rsidP="00CF7B71">
      <w:pPr>
        <w:tabs>
          <w:tab w:val="left" w:pos="709"/>
        </w:tabs>
        <w:jc w:val="center"/>
        <w:rPr>
          <w:b/>
          <w:sz w:val="24"/>
          <w:szCs w:val="24"/>
        </w:rPr>
      </w:pPr>
      <w:r w:rsidRPr="00043FBF">
        <w:rPr>
          <w:b/>
          <w:sz w:val="24"/>
          <w:szCs w:val="24"/>
        </w:rPr>
        <w:t>ПЛАН</w:t>
      </w:r>
    </w:p>
    <w:p w:rsidR="00CF7B71" w:rsidRPr="00043FBF" w:rsidRDefault="00CF7B71" w:rsidP="00CF7B71">
      <w:pPr>
        <w:tabs>
          <w:tab w:val="left" w:pos="709"/>
        </w:tabs>
        <w:jc w:val="center"/>
        <w:rPr>
          <w:b/>
          <w:sz w:val="24"/>
          <w:szCs w:val="24"/>
        </w:rPr>
      </w:pPr>
      <w:r w:rsidRPr="00043FBF">
        <w:rPr>
          <w:b/>
          <w:sz w:val="24"/>
          <w:szCs w:val="24"/>
        </w:rPr>
        <w:t xml:space="preserve">достижения показателей эффективности организации оказания муниципальных услуг в социальной сфере, при </w:t>
      </w:r>
      <w:proofErr w:type="gramStart"/>
      <w:r w:rsidRPr="00043FBF">
        <w:rPr>
          <w:b/>
          <w:sz w:val="24"/>
          <w:szCs w:val="24"/>
        </w:rPr>
        <w:t>организации</w:t>
      </w:r>
      <w:proofErr w:type="gramEnd"/>
      <w:r w:rsidRPr="00043FBF">
        <w:rPr>
          <w:b/>
          <w:sz w:val="24"/>
          <w:szCs w:val="24"/>
        </w:rPr>
        <w:t xml:space="preserve"> оказания которых планируется определять исполнителей услуг по результатам </w:t>
      </w:r>
    </w:p>
    <w:p w:rsidR="00CF7B71" w:rsidRPr="00043FBF" w:rsidRDefault="00CF7B71" w:rsidP="00CF7B71">
      <w:pPr>
        <w:tabs>
          <w:tab w:val="left" w:pos="709"/>
        </w:tabs>
        <w:jc w:val="center"/>
        <w:rPr>
          <w:b/>
          <w:sz w:val="24"/>
          <w:szCs w:val="24"/>
        </w:rPr>
      </w:pPr>
      <w:r w:rsidRPr="00043FBF">
        <w:rPr>
          <w:b/>
          <w:sz w:val="24"/>
          <w:szCs w:val="24"/>
        </w:rPr>
        <w:t>отбора исполнителей услуг</w:t>
      </w:r>
    </w:p>
    <w:p w:rsidR="00CF7B71" w:rsidRPr="004B6F95" w:rsidRDefault="00CF7B71" w:rsidP="00CF7B71">
      <w:pPr>
        <w:jc w:val="center"/>
        <w:rPr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CF7B71" w:rsidRPr="00BC4743" w:rsidTr="00674603">
        <w:trPr>
          <w:tblHeader/>
        </w:trPr>
        <w:tc>
          <w:tcPr>
            <w:tcW w:w="1153" w:type="dxa"/>
          </w:tcPr>
          <w:p w:rsidR="00CF7B71" w:rsidRPr="00BC4743" w:rsidRDefault="00CF7B71" w:rsidP="0067460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 xml:space="preserve">№ </w:t>
            </w:r>
            <w:proofErr w:type="gramStart"/>
            <w:r w:rsidRPr="00BC4743">
              <w:rPr>
                <w:sz w:val="24"/>
                <w:szCs w:val="24"/>
              </w:rPr>
              <w:t>п</w:t>
            </w:r>
            <w:proofErr w:type="gramEnd"/>
            <w:r w:rsidRPr="00BC4743">
              <w:rPr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CF7B71" w:rsidRPr="00BC4743" w:rsidRDefault="00CF7B71" w:rsidP="0067460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:rsidR="00CF7B71" w:rsidRPr="00BC4743" w:rsidRDefault="00CF7B71" w:rsidP="0067460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CF7B71" w:rsidRPr="00BC4743" w:rsidRDefault="00CF7B71" w:rsidP="0067460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:rsidR="00CF7B71" w:rsidRPr="00BC4743" w:rsidRDefault="00CF7B71" w:rsidP="0067460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CF7B71" w:rsidRPr="00BC4743" w:rsidTr="00674603">
        <w:tc>
          <w:tcPr>
            <w:tcW w:w="1153" w:type="dxa"/>
          </w:tcPr>
          <w:p w:rsidR="00CF7B71" w:rsidRPr="00BC4743" w:rsidRDefault="00CF7B71" w:rsidP="0067460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F7B71" w:rsidRPr="00BC4743" w:rsidRDefault="00CF7B71" w:rsidP="0067460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CF7B71" w:rsidRPr="00BC4743" w:rsidRDefault="00CF7B71" w:rsidP="0067460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CF7B71" w:rsidRPr="00BC4743" w:rsidRDefault="00CF7B71" w:rsidP="0067460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:rsidR="00CF7B71" w:rsidRPr="00BC4743" w:rsidRDefault="00CF7B71" w:rsidP="0067460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C4743">
              <w:rPr>
                <w:sz w:val="24"/>
                <w:szCs w:val="24"/>
              </w:rPr>
              <w:t>7</w:t>
            </w:r>
          </w:p>
        </w:tc>
      </w:tr>
      <w:tr w:rsidR="00CF7B71" w:rsidRPr="00BC4743" w:rsidTr="00674603">
        <w:tc>
          <w:tcPr>
            <w:tcW w:w="115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1.</w:t>
            </w:r>
          </w:p>
        </w:tc>
        <w:tc>
          <w:tcPr>
            <w:tcW w:w="3118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Улучшение условий для оказания государственных услуг некоммерческими организациями</w:t>
            </w:r>
          </w:p>
        </w:tc>
        <w:tc>
          <w:tcPr>
            <w:tcW w:w="538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BC4743"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 xml:space="preserve">значение: </w:t>
            </w:r>
            <w:r>
              <w:t>2</w:t>
            </w:r>
          </w:p>
          <w:p w:rsidR="00CF7B71" w:rsidRPr="00AF7E69" w:rsidRDefault="00CF7B71" w:rsidP="00674603">
            <w:pPr>
              <w:spacing w:line="256" w:lineRule="auto"/>
              <w:jc w:val="center"/>
              <w:rPr>
                <w:lang w:val="en-US"/>
              </w:rPr>
            </w:pPr>
            <w:r w:rsidRPr="00BC4743">
              <w:t>год: 20</w:t>
            </w:r>
            <w:r>
              <w:rPr>
                <w:lang w:val="en-US"/>
              </w:rPr>
              <w:t>26</w:t>
            </w:r>
          </w:p>
        </w:tc>
        <w:tc>
          <w:tcPr>
            <w:tcW w:w="3173" w:type="dxa"/>
          </w:tcPr>
          <w:p w:rsidR="00CF7B71" w:rsidRPr="00CD4798" w:rsidRDefault="00CF7B71" w:rsidP="00674603">
            <w:pPr>
              <w:spacing w:line="256" w:lineRule="auto"/>
              <w:jc w:val="center"/>
            </w:pPr>
            <w:r w:rsidRPr="004B4615">
              <w:t>Комитет образования, Отдел по развитию культуры и туризма</w:t>
            </w:r>
          </w:p>
        </w:tc>
      </w:tr>
      <w:tr w:rsidR="00CF7B71" w:rsidRPr="00BC4743" w:rsidTr="00674603">
        <w:trPr>
          <w:trHeight w:val="581"/>
        </w:trPr>
        <w:tc>
          <w:tcPr>
            <w:tcW w:w="115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2.</w:t>
            </w:r>
          </w:p>
        </w:tc>
        <w:tc>
          <w:tcPr>
            <w:tcW w:w="3118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Усиление конкуренции при выборе негосударственных исполнителей услуг</w:t>
            </w:r>
          </w:p>
        </w:tc>
        <w:tc>
          <w:tcPr>
            <w:tcW w:w="538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значение:</w:t>
            </w:r>
            <w:r>
              <w:t xml:space="preserve"> </w:t>
            </w:r>
            <w:r w:rsidRPr="00AF7E69">
              <w:t>ре</w:t>
            </w:r>
            <w:r>
              <w:t>г</w:t>
            </w:r>
            <w:r w:rsidRPr="00AF7E69">
              <w:t>улярный мониторинг</w:t>
            </w:r>
            <w:r>
              <w:t xml:space="preserve"> и внесение изменений (при необходимости</w:t>
            </w:r>
            <w:proofErr w:type="gramStart"/>
            <w:r w:rsidRPr="00AF7E69">
              <w:t xml:space="preserve"> </w:t>
            </w:r>
            <w:r>
              <w:t>)</w:t>
            </w:r>
            <w:proofErr w:type="gramEnd"/>
          </w:p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год: 20</w:t>
            </w:r>
            <w:r>
              <w:t>25</w:t>
            </w:r>
          </w:p>
        </w:tc>
        <w:tc>
          <w:tcPr>
            <w:tcW w:w="317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4B4615">
              <w:t>Комитет образования, Отдел по развитию культуры и туризма</w:t>
            </w:r>
          </w:p>
        </w:tc>
      </w:tr>
      <w:tr w:rsidR="00CF7B71" w:rsidRPr="00BC4743" w:rsidTr="00674603">
        <w:tc>
          <w:tcPr>
            <w:tcW w:w="115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3.</w:t>
            </w:r>
          </w:p>
        </w:tc>
        <w:tc>
          <w:tcPr>
            <w:tcW w:w="3118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Увеличение охвата услугами/доступа к услугам</w:t>
            </w:r>
          </w:p>
        </w:tc>
        <w:tc>
          <w:tcPr>
            <w:tcW w:w="538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 xml:space="preserve">значение: </w:t>
            </w:r>
            <w:r>
              <w:t>регулярный мониторинг и внесение изменений в ЛН</w:t>
            </w:r>
            <w:proofErr w:type="gramStart"/>
            <w:r>
              <w:t>А(</w:t>
            </w:r>
            <w:proofErr w:type="gramEnd"/>
            <w:r>
              <w:t>при необходимости)</w:t>
            </w:r>
          </w:p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год: 20</w:t>
            </w:r>
            <w:r>
              <w:t>25</w:t>
            </w:r>
          </w:p>
        </w:tc>
        <w:tc>
          <w:tcPr>
            <w:tcW w:w="3173" w:type="dxa"/>
          </w:tcPr>
          <w:p w:rsidR="00CF7B71" w:rsidRPr="004B4615" w:rsidRDefault="00CF7B71" w:rsidP="00674603">
            <w:pPr>
              <w:spacing w:line="256" w:lineRule="auto"/>
              <w:jc w:val="center"/>
            </w:pPr>
            <w:r w:rsidRPr="004B4615">
              <w:t xml:space="preserve">Подведомственные организации </w:t>
            </w:r>
            <w:proofErr w:type="spellStart"/>
            <w:r w:rsidRPr="004B4615">
              <w:t>дополниетльного</w:t>
            </w:r>
            <w:proofErr w:type="spellEnd"/>
            <w:r w:rsidRPr="004B4615">
              <w:t xml:space="preserve"> образования</w:t>
            </w:r>
          </w:p>
        </w:tc>
      </w:tr>
      <w:tr w:rsidR="00CF7B71" w:rsidRPr="00BC4743" w:rsidTr="00674603">
        <w:tc>
          <w:tcPr>
            <w:tcW w:w="1153" w:type="dxa"/>
            <w:vMerge w:val="restart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4.</w:t>
            </w:r>
          </w:p>
        </w:tc>
        <w:tc>
          <w:tcPr>
            <w:tcW w:w="3118" w:type="dxa"/>
            <w:vMerge w:val="restart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Повышение качества оказанных услуг</w:t>
            </w:r>
          </w:p>
        </w:tc>
        <w:tc>
          <w:tcPr>
            <w:tcW w:w="538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 xml:space="preserve">значение: </w:t>
            </w:r>
            <w:r>
              <w:t>издание ЛНА</w:t>
            </w:r>
          </w:p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год: 20</w:t>
            </w:r>
            <w:r>
              <w:t>25</w:t>
            </w:r>
          </w:p>
        </w:tc>
        <w:tc>
          <w:tcPr>
            <w:tcW w:w="3173" w:type="dxa"/>
          </w:tcPr>
          <w:p w:rsidR="00CF7B71" w:rsidRPr="004B4615" w:rsidRDefault="00CF7B71" w:rsidP="00674603">
            <w:pPr>
              <w:spacing w:line="256" w:lineRule="auto"/>
              <w:jc w:val="center"/>
            </w:pPr>
            <w:r w:rsidRPr="004B4615">
              <w:t>Комитет образования Сосновоборского городского округа</w:t>
            </w:r>
          </w:p>
        </w:tc>
      </w:tr>
      <w:tr w:rsidR="00CF7B71" w:rsidRPr="00BC4743" w:rsidTr="00674603">
        <w:tc>
          <w:tcPr>
            <w:tcW w:w="1153" w:type="dxa"/>
            <w:vMerge/>
          </w:tcPr>
          <w:p w:rsidR="00CF7B71" w:rsidRPr="00BC4743" w:rsidRDefault="00CF7B71" w:rsidP="00674603">
            <w:pPr>
              <w:spacing w:line="256" w:lineRule="auto"/>
            </w:pPr>
          </w:p>
        </w:tc>
        <w:tc>
          <w:tcPr>
            <w:tcW w:w="3118" w:type="dxa"/>
            <w:vMerge/>
          </w:tcPr>
          <w:p w:rsidR="00CF7B71" w:rsidRPr="00BC4743" w:rsidRDefault="00CF7B71" w:rsidP="00674603">
            <w:pPr>
              <w:spacing w:line="256" w:lineRule="auto"/>
              <w:jc w:val="center"/>
            </w:pPr>
          </w:p>
        </w:tc>
        <w:tc>
          <w:tcPr>
            <w:tcW w:w="538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Создание системы мониторинга и оценки</w:t>
            </w:r>
            <w:r w:rsidRPr="00BC4743"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 xml:space="preserve">значение: </w:t>
            </w:r>
            <w:r>
              <w:t>проведение регулярного мониторинга</w:t>
            </w:r>
          </w:p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год: 20</w:t>
            </w:r>
            <w:r>
              <w:t>25</w:t>
            </w:r>
          </w:p>
        </w:tc>
        <w:tc>
          <w:tcPr>
            <w:tcW w:w="317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4B4615">
              <w:t>Комитет образования, Отдел по развитию культуры и туризма</w:t>
            </w:r>
          </w:p>
        </w:tc>
      </w:tr>
      <w:tr w:rsidR="00CF7B71" w:rsidRPr="00BC4743" w:rsidTr="00674603">
        <w:tc>
          <w:tcPr>
            <w:tcW w:w="115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5.</w:t>
            </w:r>
          </w:p>
        </w:tc>
        <w:tc>
          <w:tcPr>
            <w:tcW w:w="3118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 xml:space="preserve">Рост удовлетворенности граждан </w:t>
            </w:r>
            <w:r w:rsidRPr="00BC4743">
              <w:lastRenderedPageBreak/>
              <w:t>оказанием государственных услуг в социальной сфере</w:t>
            </w:r>
          </w:p>
        </w:tc>
        <w:tc>
          <w:tcPr>
            <w:tcW w:w="538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lastRenderedPageBreak/>
              <w:t xml:space="preserve">Создание механизмов обратной связи исполнителей </w:t>
            </w:r>
            <w:r w:rsidRPr="00BC4743">
              <w:lastRenderedPageBreak/>
              <w:t>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lastRenderedPageBreak/>
              <w:t xml:space="preserve">значение: </w:t>
            </w:r>
            <w:r>
              <w:t xml:space="preserve">создание </w:t>
            </w:r>
            <w:r>
              <w:lastRenderedPageBreak/>
              <w:t>горячей линии</w:t>
            </w:r>
          </w:p>
          <w:p w:rsidR="00CF7B71" w:rsidRPr="00BC4743" w:rsidRDefault="00CF7B71" w:rsidP="00674603">
            <w:pPr>
              <w:spacing w:line="256" w:lineRule="auto"/>
              <w:jc w:val="center"/>
            </w:pPr>
            <w:r w:rsidRPr="00BC4743">
              <w:t>год: 20</w:t>
            </w:r>
            <w:r>
              <w:t>27</w:t>
            </w:r>
          </w:p>
        </w:tc>
        <w:tc>
          <w:tcPr>
            <w:tcW w:w="3173" w:type="dxa"/>
          </w:tcPr>
          <w:p w:rsidR="00CF7B71" w:rsidRPr="00BC4743" w:rsidRDefault="00CF7B71" w:rsidP="00674603">
            <w:pPr>
              <w:spacing w:line="256" w:lineRule="auto"/>
              <w:jc w:val="center"/>
            </w:pPr>
            <w:r w:rsidRPr="004B4615">
              <w:lastRenderedPageBreak/>
              <w:t xml:space="preserve">Комитет образования, Отдел по </w:t>
            </w:r>
            <w:r w:rsidRPr="004B4615">
              <w:lastRenderedPageBreak/>
              <w:t>развитию культуры и туризма</w:t>
            </w:r>
          </w:p>
        </w:tc>
      </w:tr>
    </w:tbl>
    <w:p w:rsidR="00CF7B71" w:rsidRPr="004B6F95" w:rsidRDefault="00CF7B71" w:rsidP="00CF7B71">
      <w:pPr>
        <w:spacing w:after="160" w:line="259" w:lineRule="auto"/>
        <w:ind w:right="-881"/>
        <w:jc w:val="right"/>
        <w:rPr>
          <w:sz w:val="24"/>
        </w:rPr>
      </w:pPr>
    </w:p>
    <w:p w:rsidR="00CF7B71" w:rsidRDefault="00CF7B71" w:rsidP="00CF7B71">
      <w:pPr>
        <w:jc w:val="center"/>
      </w:pPr>
    </w:p>
    <w:bookmarkEnd w:id="6"/>
    <w:p w:rsidR="00CF7B71" w:rsidRPr="00480115" w:rsidRDefault="00CF7B71" w:rsidP="00CF7B71">
      <w:pPr>
        <w:jc w:val="center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CF7B71">
      <w:headerReference w:type="default" r:id="rId35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06" w:rsidRDefault="00B54F06" w:rsidP="00762166">
      <w:r>
        <w:separator/>
      </w:r>
    </w:p>
  </w:endnote>
  <w:endnote w:type="continuationSeparator" w:id="0">
    <w:p w:rsidR="00B54F06" w:rsidRDefault="00B54F0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71" w:rsidRPr="00104A38" w:rsidRDefault="00CF7B71" w:rsidP="00086209">
    <w:pPr>
      <w:pStyle w:val="a5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06" w:rsidRDefault="00B54F06" w:rsidP="00762166">
      <w:r>
        <w:separator/>
      </w:r>
    </w:p>
  </w:footnote>
  <w:footnote w:type="continuationSeparator" w:id="0">
    <w:p w:rsidR="00B54F06" w:rsidRDefault="00B54F06" w:rsidP="00762166">
      <w:r>
        <w:continuationSeparator/>
      </w:r>
    </w:p>
  </w:footnote>
  <w:footnote w:id="1">
    <w:p w:rsidR="00CF7B71" w:rsidRPr="00777C22" w:rsidRDefault="00CF7B71" w:rsidP="00CF7B71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CF7B71" w:rsidRPr="00777C22" w:rsidRDefault="00CF7B71" w:rsidP="00CF7B71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36"/>
    <w:lvlOverride w:ilvl="0">
      <w:startOverride w:val="1"/>
    </w:lvlOverride>
  </w:num>
  <w:num w:numId="5">
    <w:abstractNumId w:val="4"/>
  </w:num>
  <w:num w:numId="6">
    <w:abstractNumId w:val="41"/>
  </w:num>
  <w:num w:numId="7">
    <w:abstractNumId w:val="31"/>
  </w:num>
  <w:num w:numId="8">
    <w:abstractNumId w:val="40"/>
  </w:num>
  <w:num w:numId="9">
    <w:abstractNumId w:val="21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2"/>
  </w:num>
  <w:num w:numId="17">
    <w:abstractNumId w:val="33"/>
  </w:num>
  <w:num w:numId="18">
    <w:abstractNumId w:val="3"/>
  </w:num>
  <w:num w:numId="19">
    <w:abstractNumId w:val="19"/>
  </w:num>
  <w:num w:numId="20">
    <w:abstractNumId w:val="8"/>
  </w:num>
  <w:num w:numId="21">
    <w:abstractNumId w:val="7"/>
  </w:num>
  <w:num w:numId="22">
    <w:abstractNumId w:val="11"/>
  </w:num>
  <w:num w:numId="23">
    <w:abstractNumId w:val="6"/>
  </w:num>
  <w:num w:numId="24">
    <w:abstractNumId w:val="12"/>
  </w:num>
  <w:num w:numId="25">
    <w:abstractNumId w:val="22"/>
  </w:num>
  <w:num w:numId="26">
    <w:abstractNumId w:val="1"/>
  </w:num>
  <w:num w:numId="27">
    <w:abstractNumId w:val="38"/>
  </w:num>
  <w:num w:numId="28">
    <w:abstractNumId w:val="13"/>
  </w:num>
  <w:num w:numId="29">
    <w:abstractNumId w:val="9"/>
  </w:num>
  <w:num w:numId="30">
    <w:abstractNumId w:val="37"/>
  </w:num>
  <w:num w:numId="31">
    <w:abstractNumId w:val="2"/>
  </w:num>
  <w:num w:numId="32">
    <w:abstractNumId w:val="34"/>
  </w:num>
  <w:num w:numId="33">
    <w:abstractNumId w:val="29"/>
  </w:num>
  <w:num w:numId="34">
    <w:abstractNumId w:val="23"/>
  </w:num>
  <w:num w:numId="35">
    <w:abstractNumId w:val="18"/>
  </w:num>
  <w:num w:numId="36">
    <w:abstractNumId w:val="15"/>
  </w:num>
  <w:num w:numId="37">
    <w:abstractNumId w:val="20"/>
  </w:num>
  <w:num w:numId="38">
    <w:abstractNumId w:val="10"/>
  </w:num>
  <w:num w:numId="39">
    <w:abstractNumId w:val="39"/>
  </w:num>
  <w:num w:numId="40">
    <w:abstractNumId w:val="30"/>
  </w:num>
  <w:num w:numId="41">
    <w:abstractNumId w:val="35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f9186e5-1a66-402d-b0fb-913854c203a0"/>
  </w:docVars>
  <w:rsids>
    <w:rsidRoot w:val="00DE388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064B6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54F06"/>
    <w:rsid w:val="00B80C40"/>
    <w:rsid w:val="00B90180"/>
    <w:rsid w:val="00B9270E"/>
    <w:rsid w:val="00BA6F0F"/>
    <w:rsid w:val="00BC03B4"/>
    <w:rsid w:val="00BC3893"/>
    <w:rsid w:val="00BD6501"/>
    <w:rsid w:val="00BE47CD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0190"/>
    <w:rsid w:val="00CE173D"/>
    <w:rsid w:val="00CE242E"/>
    <w:rsid w:val="00CF0E93"/>
    <w:rsid w:val="00CF7B71"/>
    <w:rsid w:val="00D0350B"/>
    <w:rsid w:val="00D06FE5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3882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F7B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F7B71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ConsPlusNormal">
    <w:name w:val="ConsPlusNormal"/>
    <w:qFormat/>
    <w:rsid w:val="00CF7B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F7B7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CF7B7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aliases w:val="мой"/>
    <w:basedOn w:val="a"/>
    <w:link w:val="aa"/>
    <w:uiPriority w:val="1"/>
    <w:qFormat/>
    <w:rsid w:val="00CF7B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мой Знак"/>
    <w:basedOn w:val="a0"/>
    <w:link w:val="a9"/>
    <w:uiPriority w:val="1"/>
    <w:locked/>
    <w:rsid w:val="00CF7B71"/>
    <w:rPr>
      <w:sz w:val="22"/>
      <w:szCs w:val="22"/>
      <w:lang w:eastAsia="en-US"/>
    </w:rPr>
  </w:style>
  <w:style w:type="character" w:styleId="ab">
    <w:name w:val="annotation reference"/>
    <w:uiPriority w:val="99"/>
    <w:unhideWhenUsed/>
    <w:rsid w:val="00CF7B7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F7B71"/>
    <w:pPr>
      <w:spacing w:after="200"/>
    </w:pPr>
    <w:rPr>
      <w:rFonts w:ascii="Calibri" w:eastAsia="Calibri" w:hAnsi="Calibr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CF7B71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7B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F7B71"/>
    <w:rPr>
      <w:b/>
      <w:bCs/>
      <w:lang w:eastAsia="en-US"/>
    </w:rPr>
  </w:style>
  <w:style w:type="paragraph" w:styleId="af0">
    <w:name w:val="Normal (Web)"/>
    <w:basedOn w:val="a"/>
    <w:uiPriority w:val="99"/>
    <w:semiHidden/>
    <w:unhideWhenUsed/>
    <w:rsid w:val="00CF7B71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CF7B71"/>
    <w:rPr>
      <w:color w:val="0000FF"/>
      <w:u w:val="single"/>
    </w:rPr>
  </w:style>
  <w:style w:type="character" w:customStyle="1" w:styleId="FontStyle14">
    <w:name w:val="Font Style14"/>
    <w:uiPriority w:val="99"/>
    <w:rsid w:val="00CF7B7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CF7B71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CF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semiHidden/>
    <w:unhideWhenUsed/>
    <w:rsid w:val="00CF7B71"/>
    <w:rPr>
      <w:color w:val="800080"/>
      <w:u w:val="single"/>
    </w:rPr>
  </w:style>
  <w:style w:type="paragraph" w:styleId="af4">
    <w:name w:val="Revision"/>
    <w:hidden/>
    <w:uiPriority w:val="99"/>
    <w:semiHidden/>
    <w:rsid w:val="00CF7B71"/>
    <w:rPr>
      <w:sz w:val="22"/>
      <w:szCs w:val="22"/>
      <w:lang w:eastAsia="en-US"/>
    </w:rPr>
  </w:style>
  <w:style w:type="character" w:customStyle="1" w:styleId="af5">
    <w:name w:val="Гипертекстовая ссылка"/>
    <w:uiPriority w:val="99"/>
    <w:rsid w:val="00CF7B71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CF7B71"/>
    <w:rPr>
      <w:b/>
      <w:color w:val="26282F"/>
    </w:rPr>
  </w:style>
  <w:style w:type="character" w:customStyle="1" w:styleId="21">
    <w:name w:val="Основной текст (2)"/>
    <w:rsid w:val="00CF7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CF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uiPriority w:val="99"/>
    <w:semiHidden/>
    <w:unhideWhenUsed/>
    <w:rsid w:val="00CF7B7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CF7B71"/>
    <w:pPr>
      <w:jc w:val="both"/>
    </w:pPr>
  </w:style>
  <w:style w:type="character" w:customStyle="1" w:styleId="af9">
    <w:name w:val="Текст сноски Знак"/>
    <w:basedOn w:val="a0"/>
    <w:uiPriority w:val="99"/>
    <w:semiHidden/>
    <w:rsid w:val="00CF7B71"/>
    <w:rPr>
      <w:rFonts w:ascii="Times New Roman" w:eastAsia="Times New Roman" w:hAnsi="Times New Roman"/>
    </w:rPr>
  </w:style>
  <w:style w:type="character" w:customStyle="1" w:styleId="12">
    <w:name w:val="Текст сноски Знак1"/>
    <w:link w:val="af8"/>
    <w:uiPriority w:val="99"/>
    <w:semiHidden/>
    <w:rsid w:val="00CF7B7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F7B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F7B71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ConsPlusNormal">
    <w:name w:val="ConsPlusNormal"/>
    <w:qFormat/>
    <w:rsid w:val="00CF7B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F7B7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CF7B7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aliases w:val="мой"/>
    <w:basedOn w:val="a"/>
    <w:link w:val="aa"/>
    <w:uiPriority w:val="1"/>
    <w:qFormat/>
    <w:rsid w:val="00CF7B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мой Знак"/>
    <w:basedOn w:val="a0"/>
    <w:link w:val="a9"/>
    <w:uiPriority w:val="1"/>
    <w:locked/>
    <w:rsid w:val="00CF7B71"/>
    <w:rPr>
      <w:sz w:val="22"/>
      <w:szCs w:val="22"/>
      <w:lang w:eastAsia="en-US"/>
    </w:rPr>
  </w:style>
  <w:style w:type="character" w:styleId="ab">
    <w:name w:val="annotation reference"/>
    <w:uiPriority w:val="99"/>
    <w:unhideWhenUsed/>
    <w:rsid w:val="00CF7B7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F7B71"/>
    <w:pPr>
      <w:spacing w:after="200"/>
    </w:pPr>
    <w:rPr>
      <w:rFonts w:ascii="Calibri" w:eastAsia="Calibri" w:hAnsi="Calibr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CF7B71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7B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F7B71"/>
    <w:rPr>
      <w:b/>
      <w:bCs/>
      <w:lang w:eastAsia="en-US"/>
    </w:rPr>
  </w:style>
  <w:style w:type="paragraph" w:styleId="af0">
    <w:name w:val="Normal (Web)"/>
    <w:basedOn w:val="a"/>
    <w:uiPriority w:val="99"/>
    <w:semiHidden/>
    <w:unhideWhenUsed/>
    <w:rsid w:val="00CF7B71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CF7B71"/>
    <w:rPr>
      <w:color w:val="0000FF"/>
      <w:u w:val="single"/>
    </w:rPr>
  </w:style>
  <w:style w:type="character" w:customStyle="1" w:styleId="FontStyle14">
    <w:name w:val="Font Style14"/>
    <w:uiPriority w:val="99"/>
    <w:rsid w:val="00CF7B7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CF7B71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CF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semiHidden/>
    <w:unhideWhenUsed/>
    <w:rsid w:val="00CF7B71"/>
    <w:rPr>
      <w:color w:val="800080"/>
      <w:u w:val="single"/>
    </w:rPr>
  </w:style>
  <w:style w:type="paragraph" w:styleId="af4">
    <w:name w:val="Revision"/>
    <w:hidden/>
    <w:uiPriority w:val="99"/>
    <w:semiHidden/>
    <w:rsid w:val="00CF7B71"/>
    <w:rPr>
      <w:sz w:val="22"/>
      <w:szCs w:val="22"/>
      <w:lang w:eastAsia="en-US"/>
    </w:rPr>
  </w:style>
  <w:style w:type="character" w:customStyle="1" w:styleId="af5">
    <w:name w:val="Гипертекстовая ссылка"/>
    <w:uiPriority w:val="99"/>
    <w:rsid w:val="00CF7B71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CF7B71"/>
    <w:rPr>
      <w:b/>
      <w:color w:val="26282F"/>
    </w:rPr>
  </w:style>
  <w:style w:type="character" w:customStyle="1" w:styleId="21">
    <w:name w:val="Основной текст (2)"/>
    <w:rsid w:val="00CF7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CF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uiPriority w:val="99"/>
    <w:semiHidden/>
    <w:unhideWhenUsed/>
    <w:rsid w:val="00CF7B7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CF7B71"/>
    <w:pPr>
      <w:jc w:val="both"/>
    </w:pPr>
  </w:style>
  <w:style w:type="character" w:customStyle="1" w:styleId="af9">
    <w:name w:val="Текст сноски Знак"/>
    <w:basedOn w:val="a0"/>
    <w:uiPriority w:val="99"/>
    <w:semiHidden/>
    <w:rsid w:val="00CF7B71"/>
    <w:rPr>
      <w:rFonts w:ascii="Times New Roman" w:eastAsia="Times New Roman" w:hAnsi="Times New Roman"/>
    </w:rPr>
  </w:style>
  <w:style w:type="character" w:customStyle="1" w:styleId="12">
    <w:name w:val="Текст сноски Знак1"/>
    <w:link w:val="af8"/>
    <w:uiPriority w:val="99"/>
    <w:semiHidden/>
    <w:rsid w:val="00CF7B7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b58efe32-f050-4dac-980a-4dfbf240a1d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b58efe32-f050-4dac-980a-4dfbf240a1d8.dot</Template>
  <TotalTime>1</TotalTime>
  <Pages>28</Pages>
  <Words>9795</Words>
  <Characters>55833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2025-12-25T07:46:00Z</cp:lastPrinted>
  <dcterms:created xsi:type="dcterms:W3CDTF">2025-12-25T08:11:00Z</dcterms:created>
  <dcterms:modified xsi:type="dcterms:W3CDTF">2025-12-25T08:19:00Z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9f9186e5-1a66-402d-b0fb-913854c203a0</vt:lpwstr>
  </property>
</Properties>
</file>